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B2" w:rsidRPr="00CC5D62" w:rsidRDefault="008328B2" w:rsidP="008328B2">
      <w:pPr>
        <w:jc w:val="center"/>
        <w:rPr>
          <w:caps/>
          <w:sz w:val="28"/>
          <w:szCs w:val="28"/>
        </w:rPr>
      </w:pPr>
      <w:r w:rsidRPr="00CC5D62">
        <w:rPr>
          <w:caps/>
          <w:sz w:val="28"/>
          <w:szCs w:val="28"/>
        </w:rPr>
        <w:t>администрация  Дубровского сельского поселения</w:t>
      </w:r>
    </w:p>
    <w:p w:rsidR="008328B2" w:rsidRPr="00CC5D62" w:rsidRDefault="008328B2" w:rsidP="008328B2">
      <w:pPr>
        <w:jc w:val="center"/>
        <w:rPr>
          <w:b/>
          <w:sz w:val="28"/>
          <w:szCs w:val="28"/>
        </w:rPr>
      </w:pPr>
      <w:r w:rsidRPr="00CC5D62">
        <w:rPr>
          <w:b/>
          <w:caps/>
          <w:sz w:val="28"/>
          <w:szCs w:val="28"/>
        </w:rPr>
        <w:t>Постановление</w:t>
      </w:r>
    </w:p>
    <w:p w:rsidR="008328B2" w:rsidRPr="00CC5D62" w:rsidRDefault="008328B2" w:rsidP="008328B2">
      <w:pPr>
        <w:rPr>
          <w:b/>
          <w:caps/>
          <w:sz w:val="28"/>
          <w:szCs w:val="28"/>
        </w:rPr>
      </w:pPr>
      <w:r w:rsidRPr="00DC5011">
        <w:rPr>
          <w:sz w:val="22"/>
          <w:szCs w:val="22"/>
        </w:rPr>
        <w:pict>
          <v:line id="_x0000_s1026" style="position:absolute;z-index:251660288" from="-9pt,3.8pt" to="459pt,3.8pt" strokeweight="4.5pt">
            <v:stroke linestyle="thinThick"/>
          </v:line>
        </w:pict>
      </w:r>
    </w:p>
    <w:p w:rsidR="008328B2" w:rsidRPr="00CC5D62" w:rsidRDefault="008328B2" w:rsidP="008328B2">
      <w:pPr>
        <w:pStyle w:val="a4"/>
      </w:pPr>
    </w:p>
    <w:p w:rsidR="008328B2" w:rsidRPr="00CC5D62" w:rsidRDefault="008328B2" w:rsidP="008328B2">
      <w:r>
        <w:t>от 04</w:t>
      </w:r>
      <w:r w:rsidRPr="00CC5D62">
        <w:t>.08.2023 г. №</w:t>
      </w:r>
      <w:r w:rsidRPr="00CC5D62">
        <w:rPr>
          <w:color w:val="FFFFFF"/>
        </w:rPr>
        <w:t>.</w:t>
      </w:r>
      <w:r>
        <w:t xml:space="preserve">  </w:t>
      </w:r>
      <w:r w:rsidR="003513D4">
        <w:t>50</w:t>
      </w:r>
    </w:p>
    <w:p w:rsidR="008328B2" w:rsidRDefault="008328B2" w:rsidP="008328B2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8328B2" w:rsidRPr="00C22616" w:rsidRDefault="008328B2" w:rsidP="008328B2">
      <w:pPr>
        <w:jc w:val="both"/>
        <w:rPr>
          <w:color w:val="000000"/>
          <w:sz w:val="20"/>
          <w:szCs w:val="20"/>
        </w:rPr>
      </w:pPr>
    </w:p>
    <w:p w:rsidR="008328B2" w:rsidRPr="006B4007" w:rsidRDefault="008328B2" w:rsidP="008328B2">
      <w:pPr>
        <w:ind w:right="5102"/>
        <w:rPr>
          <w:sz w:val="28"/>
        </w:rPr>
      </w:pPr>
      <w:r w:rsidRPr="006B4007">
        <w:rPr>
          <w:sz w:val="28"/>
        </w:rPr>
        <w:t xml:space="preserve">Об утверждении правил содержания и эксплуатации детских площадок, игрового и спортивного оборудования на территории </w:t>
      </w:r>
    </w:p>
    <w:p w:rsidR="008328B2" w:rsidRDefault="008328B2" w:rsidP="008328B2">
      <w:pPr>
        <w:ind w:right="5102"/>
        <w:jc w:val="both"/>
      </w:pPr>
      <w:r>
        <w:rPr>
          <w:sz w:val="28"/>
          <w:szCs w:val="28"/>
        </w:rPr>
        <w:t>Дубровского сельского поселения</w:t>
      </w:r>
    </w:p>
    <w:p w:rsidR="008328B2" w:rsidRDefault="008328B2" w:rsidP="008328B2">
      <w:pPr>
        <w:jc w:val="both"/>
      </w:pPr>
    </w:p>
    <w:p w:rsidR="008328B2" w:rsidRDefault="008328B2" w:rsidP="008328B2">
      <w:pPr>
        <w:jc w:val="both"/>
      </w:pPr>
    </w:p>
    <w:p w:rsidR="008328B2" w:rsidRPr="003E50BE" w:rsidRDefault="008328B2" w:rsidP="008328B2">
      <w:pPr>
        <w:keepNext/>
        <w:spacing w:line="300" w:lineRule="exact"/>
        <w:ind w:firstLine="709"/>
        <w:jc w:val="both"/>
        <w:rPr>
          <w:bCs/>
          <w:sz w:val="28"/>
          <w:szCs w:val="28"/>
          <w:lang w:eastAsia="ru-RU"/>
        </w:rPr>
      </w:pPr>
      <w:r w:rsidRPr="003E50BE">
        <w:rPr>
          <w:sz w:val="28"/>
          <w:szCs w:val="28"/>
        </w:rPr>
        <w:t>В соответствии с Федеральным законом от 06 октября 2003 года №</w:t>
      </w:r>
      <w:r>
        <w:rPr>
          <w:sz w:val="28"/>
          <w:szCs w:val="28"/>
        </w:rPr>
        <w:t xml:space="preserve"> </w:t>
      </w:r>
      <w:r w:rsidRPr="003E50BE">
        <w:rPr>
          <w:sz w:val="28"/>
          <w:szCs w:val="28"/>
        </w:rPr>
        <w:t>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3E50BE">
        <w:rPr>
          <w:sz w:val="28"/>
          <w:szCs w:val="28"/>
        </w:rPr>
        <w:t>Правил</w:t>
      </w:r>
      <w:r>
        <w:rPr>
          <w:sz w:val="28"/>
          <w:szCs w:val="28"/>
        </w:rPr>
        <w:t>ами</w:t>
      </w:r>
      <w:r w:rsidRPr="003E50BE">
        <w:rPr>
          <w:sz w:val="28"/>
          <w:szCs w:val="28"/>
        </w:rPr>
        <w:t xml:space="preserve"> благоустройства </w:t>
      </w:r>
      <w:r>
        <w:rPr>
          <w:sz w:val="28"/>
          <w:szCs w:val="28"/>
        </w:rPr>
        <w:t>территории Дубровского сельского поселения</w:t>
      </w:r>
      <w:r w:rsidRPr="003E50BE">
        <w:rPr>
          <w:sz w:val="28"/>
          <w:szCs w:val="28"/>
        </w:rPr>
        <w:t>, утвержденными ре</w:t>
      </w:r>
      <w:r>
        <w:rPr>
          <w:sz w:val="28"/>
          <w:szCs w:val="28"/>
        </w:rPr>
        <w:t>шением С</w:t>
      </w:r>
      <w:r w:rsidRPr="003E50BE">
        <w:rPr>
          <w:sz w:val="28"/>
          <w:szCs w:val="28"/>
        </w:rPr>
        <w:t xml:space="preserve">овета депутатов </w:t>
      </w:r>
      <w:r>
        <w:rPr>
          <w:sz w:val="28"/>
          <w:szCs w:val="28"/>
        </w:rPr>
        <w:t xml:space="preserve">Дубровского сельского  поселения </w:t>
      </w:r>
      <w:r w:rsidRPr="003E50BE">
        <w:rPr>
          <w:bCs/>
          <w:sz w:val="28"/>
          <w:szCs w:val="28"/>
          <w:lang w:eastAsia="ru-RU"/>
        </w:rPr>
        <w:t xml:space="preserve"> от </w:t>
      </w:r>
      <w:r>
        <w:rPr>
          <w:bCs/>
          <w:sz w:val="28"/>
          <w:szCs w:val="28"/>
          <w:lang w:eastAsia="ru-RU"/>
        </w:rPr>
        <w:t xml:space="preserve">29.06.2022 г. </w:t>
      </w:r>
      <w:r w:rsidRPr="003E50BE">
        <w:rPr>
          <w:bCs/>
          <w:sz w:val="28"/>
          <w:szCs w:val="28"/>
          <w:lang w:eastAsia="ru-RU"/>
        </w:rPr>
        <w:t xml:space="preserve">№ </w:t>
      </w:r>
      <w:r>
        <w:rPr>
          <w:bCs/>
          <w:sz w:val="28"/>
          <w:szCs w:val="28"/>
          <w:lang w:eastAsia="ru-RU"/>
        </w:rPr>
        <w:t>20</w:t>
      </w:r>
      <w:r>
        <w:rPr>
          <w:sz w:val="28"/>
          <w:szCs w:val="28"/>
        </w:rPr>
        <w:t>, У</w:t>
      </w:r>
      <w:r w:rsidRPr="003E50BE">
        <w:rPr>
          <w:sz w:val="28"/>
          <w:szCs w:val="28"/>
        </w:rPr>
        <w:t>ставом</w:t>
      </w:r>
      <w:r>
        <w:rPr>
          <w:sz w:val="28"/>
          <w:szCs w:val="28"/>
        </w:rPr>
        <w:t xml:space="preserve"> Дубровского сельского поселения</w:t>
      </w:r>
      <w:r w:rsidRPr="003E50BE">
        <w:rPr>
          <w:sz w:val="28"/>
          <w:szCs w:val="28"/>
        </w:rPr>
        <w:t>, администрация</w:t>
      </w:r>
      <w:r>
        <w:rPr>
          <w:sz w:val="28"/>
          <w:szCs w:val="28"/>
        </w:rPr>
        <w:t xml:space="preserve"> Дубровского сельского поселения</w:t>
      </w:r>
    </w:p>
    <w:p w:rsidR="008328B2" w:rsidRDefault="008328B2" w:rsidP="008328B2">
      <w:pPr>
        <w:tabs>
          <w:tab w:val="left" w:pos="0"/>
        </w:tabs>
        <w:jc w:val="both"/>
        <w:rPr>
          <w:sz w:val="28"/>
          <w:szCs w:val="28"/>
        </w:rPr>
      </w:pPr>
    </w:p>
    <w:p w:rsidR="008328B2" w:rsidRPr="003E50BE" w:rsidRDefault="008328B2" w:rsidP="008328B2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8328B2" w:rsidRPr="003E50BE" w:rsidRDefault="008328B2" w:rsidP="008328B2">
      <w:pPr>
        <w:tabs>
          <w:tab w:val="left" w:pos="0"/>
        </w:tabs>
        <w:jc w:val="both"/>
        <w:rPr>
          <w:i/>
          <w:sz w:val="28"/>
          <w:szCs w:val="28"/>
        </w:rPr>
      </w:pPr>
    </w:p>
    <w:p w:rsidR="008328B2" w:rsidRPr="003E50BE" w:rsidRDefault="008328B2" w:rsidP="008328B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E50BE">
        <w:rPr>
          <w:sz w:val="28"/>
          <w:szCs w:val="28"/>
        </w:rPr>
        <w:t xml:space="preserve">1. Утвердить «Правила содержания и эксплуатации детских площадок, детского игрового и спортивного оборудования на территории </w:t>
      </w:r>
      <w:r>
        <w:rPr>
          <w:sz w:val="28"/>
          <w:szCs w:val="28"/>
        </w:rPr>
        <w:t xml:space="preserve">Дубровского сельского поселения </w:t>
      </w:r>
      <w:r w:rsidRPr="003E50BE">
        <w:rPr>
          <w:sz w:val="28"/>
          <w:szCs w:val="28"/>
        </w:rPr>
        <w:t>(приложение</w:t>
      </w:r>
      <w:r>
        <w:rPr>
          <w:sz w:val="28"/>
          <w:szCs w:val="28"/>
        </w:rPr>
        <w:t>).</w:t>
      </w:r>
    </w:p>
    <w:p w:rsidR="008328B2" w:rsidRPr="006B4007" w:rsidRDefault="008328B2" w:rsidP="008328B2">
      <w:pPr>
        <w:pStyle w:val="a6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3E50BE">
        <w:rPr>
          <w:rFonts w:ascii="Times New Roman" w:hAnsi="Times New Roman" w:cs="Times New Roman"/>
          <w:sz w:val="28"/>
          <w:szCs w:val="28"/>
        </w:rPr>
        <w:t>2</w:t>
      </w:r>
      <w:r w:rsidRPr="003E50B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 Настоящее постановление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вступает в силу с момента принятия и подлежит размещению на официальном сайте </w:t>
      </w:r>
      <w:r w:rsidRPr="006B4007">
        <w:rPr>
          <w:rFonts w:ascii="Times New Roman" w:hAnsi="Times New Roman" w:cs="Times New Roman"/>
          <w:sz w:val="28"/>
          <w:szCs w:val="28"/>
        </w:rPr>
        <w:t>Дубровского сельского поселения</w:t>
      </w:r>
    </w:p>
    <w:p w:rsidR="008328B2" w:rsidRPr="003E50BE" w:rsidRDefault="008328B2" w:rsidP="008328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E50BE">
        <w:rPr>
          <w:sz w:val="28"/>
          <w:szCs w:val="28"/>
        </w:rPr>
        <w:t xml:space="preserve">. </w:t>
      </w:r>
      <w:proofErr w:type="gramStart"/>
      <w:r w:rsidRPr="003E50BE">
        <w:rPr>
          <w:sz w:val="28"/>
          <w:szCs w:val="28"/>
        </w:rPr>
        <w:t>Контроль за</w:t>
      </w:r>
      <w:proofErr w:type="gramEnd"/>
      <w:r w:rsidRPr="003E50BE">
        <w:rPr>
          <w:sz w:val="28"/>
          <w:szCs w:val="28"/>
        </w:rPr>
        <w:t xml:space="preserve"> исполнением постановления оставляю за собой.</w:t>
      </w:r>
    </w:p>
    <w:p w:rsidR="008328B2" w:rsidRDefault="008328B2" w:rsidP="008328B2">
      <w:pPr>
        <w:jc w:val="both"/>
      </w:pPr>
    </w:p>
    <w:p w:rsidR="008328B2" w:rsidRDefault="008328B2" w:rsidP="008328B2">
      <w:pPr>
        <w:jc w:val="both"/>
      </w:pPr>
    </w:p>
    <w:p w:rsidR="008328B2" w:rsidRPr="006B4007" w:rsidRDefault="008328B2" w:rsidP="008328B2">
      <w:pPr>
        <w:jc w:val="both"/>
        <w:rPr>
          <w:color w:val="000000"/>
          <w:sz w:val="28"/>
          <w:szCs w:val="20"/>
        </w:rPr>
      </w:pPr>
      <w:r w:rsidRPr="006B4007">
        <w:rPr>
          <w:color w:val="000000"/>
          <w:sz w:val="28"/>
          <w:szCs w:val="20"/>
        </w:rPr>
        <w:t xml:space="preserve">Глава Дубровского сельского поселения                            Т.Г. </w:t>
      </w:r>
      <w:proofErr w:type="spellStart"/>
      <w:r w:rsidRPr="006B4007">
        <w:rPr>
          <w:color w:val="000000"/>
          <w:sz w:val="28"/>
          <w:szCs w:val="20"/>
        </w:rPr>
        <w:t>Хаиров</w:t>
      </w:r>
      <w:proofErr w:type="spellEnd"/>
    </w:p>
    <w:p w:rsidR="008328B2" w:rsidRDefault="008328B2" w:rsidP="008328B2">
      <w:pPr>
        <w:jc w:val="both"/>
        <w:rPr>
          <w:color w:val="000000"/>
          <w:sz w:val="20"/>
          <w:szCs w:val="20"/>
        </w:rPr>
      </w:pPr>
    </w:p>
    <w:p w:rsidR="008328B2" w:rsidRPr="00775619" w:rsidRDefault="008328B2" w:rsidP="008328B2">
      <w:pPr>
        <w:tabs>
          <w:tab w:val="left" w:pos="599"/>
        </w:tabs>
        <w:sectPr w:rsidR="008328B2" w:rsidRPr="00775619" w:rsidSect="00255C70">
          <w:pgSz w:w="11906" w:h="16838"/>
          <w:pgMar w:top="709" w:right="849" w:bottom="567" w:left="1418" w:header="720" w:footer="720" w:gutter="0"/>
          <w:cols w:space="720"/>
          <w:docGrid w:linePitch="360"/>
        </w:sectPr>
      </w:pPr>
    </w:p>
    <w:p w:rsidR="008328B2" w:rsidRDefault="008328B2" w:rsidP="008328B2">
      <w:pPr>
        <w:pageBreakBefore/>
        <w:widowControl w:val="0"/>
        <w:ind w:left="964"/>
        <w:jc w:val="right"/>
      </w:pPr>
      <w:r>
        <w:rPr>
          <w:sz w:val="22"/>
          <w:szCs w:val="22"/>
        </w:rPr>
        <w:lastRenderedPageBreak/>
        <w:t xml:space="preserve">Приложение к постановлению администрации </w:t>
      </w:r>
    </w:p>
    <w:p w:rsidR="008328B2" w:rsidRDefault="008328B2" w:rsidP="008328B2">
      <w:pPr>
        <w:widowControl w:val="0"/>
        <w:ind w:left="964"/>
        <w:jc w:val="right"/>
        <w:rPr>
          <w:sz w:val="20"/>
          <w:szCs w:val="22"/>
        </w:rPr>
      </w:pPr>
      <w:r w:rsidRPr="006B4007">
        <w:rPr>
          <w:szCs w:val="28"/>
        </w:rPr>
        <w:t>Дубровского сельского поселения</w:t>
      </w:r>
      <w:r w:rsidRPr="006B4007">
        <w:rPr>
          <w:sz w:val="20"/>
          <w:szCs w:val="22"/>
        </w:rPr>
        <w:t xml:space="preserve"> </w:t>
      </w:r>
    </w:p>
    <w:p w:rsidR="008328B2" w:rsidRDefault="008328B2" w:rsidP="008328B2">
      <w:pPr>
        <w:widowControl w:val="0"/>
        <w:ind w:left="964"/>
        <w:jc w:val="right"/>
      </w:pPr>
      <w:r w:rsidRPr="006B4007">
        <w:rPr>
          <w:sz w:val="20"/>
          <w:szCs w:val="22"/>
        </w:rPr>
        <w:t xml:space="preserve">от </w:t>
      </w:r>
      <w:r>
        <w:rPr>
          <w:sz w:val="22"/>
          <w:szCs w:val="22"/>
        </w:rPr>
        <w:t xml:space="preserve">04.08.2023г.  </w:t>
      </w:r>
      <w:r>
        <w:rPr>
          <w:rFonts w:eastAsia="Liberation Serif" w:cs="Liberation Serif"/>
          <w:sz w:val="22"/>
          <w:szCs w:val="22"/>
        </w:rPr>
        <w:t xml:space="preserve">№ </w:t>
      </w:r>
      <w:r w:rsidR="003513D4">
        <w:rPr>
          <w:rFonts w:eastAsia="Liberation Serif" w:cs="Liberation Serif"/>
          <w:sz w:val="22"/>
          <w:szCs w:val="22"/>
        </w:rPr>
        <w:t>50</w:t>
      </w:r>
    </w:p>
    <w:p w:rsidR="008328B2" w:rsidRDefault="008328B2" w:rsidP="008328B2">
      <w:pPr>
        <w:widowControl w:val="0"/>
        <w:ind w:left="964"/>
        <w:jc w:val="right"/>
      </w:pPr>
    </w:p>
    <w:p w:rsidR="008328B2" w:rsidRDefault="008328B2" w:rsidP="008328B2">
      <w:pPr>
        <w:widowControl w:val="0"/>
        <w:jc w:val="right"/>
        <w:rPr>
          <w:sz w:val="22"/>
          <w:szCs w:val="22"/>
        </w:rPr>
      </w:pPr>
    </w:p>
    <w:p w:rsidR="008328B2" w:rsidRDefault="008328B2" w:rsidP="008328B2">
      <w:pPr>
        <w:jc w:val="center"/>
      </w:pPr>
      <w:r>
        <w:rPr>
          <w:rStyle w:val="a3"/>
          <w:sz w:val="22"/>
          <w:szCs w:val="22"/>
        </w:rPr>
        <w:t>ПРАВИЛА</w:t>
      </w:r>
    </w:p>
    <w:p w:rsidR="008328B2" w:rsidRDefault="008328B2" w:rsidP="008328B2">
      <w:pPr>
        <w:jc w:val="center"/>
      </w:pPr>
      <w:r>
        <w:rPr>
          <w:rStyle w:val="a3"/>
          <w:sz w:val="22"/>
          <w:szCs w:val="22"/>
        </w:rPr>
        <w:t>СОДЕРЖАНИЯ И ЭКСПЛУАТАЦИИ</w:t>
      </w:r>
    </w:p>
    <w:p w:rsidR="008328B2" w:rsidRDefault="008328B2" w:rsidP="008328B2">
      <w:pPr>
        <w:jc w:val="center"/>
      </w:pPr>
      <w:r>
        <w:rPr>
          <w:rStyle w:val="a3"/>
          <w:sz w:val="22"/>
          <w:szCs w:val="22"/>
        </w:rPr>
        <w:t>ДЕТСКИХ ИГРОВЫХ ПЛОЩАДОК, ДЕТСКОГО ИГРОВОГО</w:t>
      </w:r>
    </w:p>
    <w:p w:rsidR="008328B2" w:rsidRDefault="008328B2" w:rsidP="008328B2">
      <w:pPr>
        <w:jc w:val="center"/>
      </w:pPr>
      <w:r>
        <w:rPr>
          <w:rStyle w:val="a3"/>
          <w:sz w:val="22"/>
          <w:szCs w:val="22"/>
        </w:rPr>
        <w:t>И СПОРТИВНОГО ОБОРУДОВАНИЯ</w:t>
      </w:r>
    </w:p>
    <w:p w:rsidR="008328B2" w:rsidRDefault="008328B2" w:rsidP="008328B2">
      <w:pPr>
        <w:jc w:val="center"/>
        <w:rPr>
          <w:sz w:val="22"/>
          <w:szCs w:val="22"/>
        </w:rPr>
      </w:pPr>
      <w:r>
        <w:rPr>
          <w:rStyle w:val="a3"/>
          <w:caps/>
          <w:sz w:val="22"/>
          <w:szCs w:val="22"/>
        </w:rPr>
        <w:t>На территории</w:t>
      </w:r>
      <w:r>
        <w:rPr>
          <w:rStyle w:val="a3"/>
          <w:sz w:val="22"/>
          <w:szCs w:val="22"/>
        </w:rPr>
        <w:t xml:space="preserve"> </w:t>
      </w:r>
      <w:r w:rsidRPr="006B4007">
        <w:rPr>
          <w:b/>
          <w:sz w:val="22"/>
          <w:szCs w:val="22"/>
        </w:rPr>
        <w:t>ДУБРОВСКОГО СЕЛЬСКОГО ПОСЕЛЕНИЯ</w:t>
      </w:r>
    </w:p>
    <w:p w:rsidR="008328B2" w:rsidRPr="00DA3C13" w:rsidRDefault="008328B2" w:rsidP="008328B2">
      <w:pPr>
        <w:ind w:left="499"/>
        <w:jc w:val="center"/>
      </w:pPr>
      <w:r>
        <w:rPr>
          <w:b/>
          <w:bCs/>
          <w:sz w:val="22"/>
          <w:szCs w:val="22"/>
        </w:rPr>
        <w:t>1. ОБЩИЕ ПОЛОЖЕНИЯ</w:t>
      </w:r>
    </w:p>
    <w:p w:rsidR="008328B2" w:rsidRPr="005B5957" w:rsidRDefault="008328B2" w:rsidP="008328B2">
      <w:pPr>
        <w:autoSpaceDE w:val="0"/>
        <w:ind w:firstLine="709"/>
        <w:jc w:val="both"/>
      </w:pPr>
      <w:proofErr w:type="gramStart"/>
      <w:r w:rsidRPr="005B5957">
        <w:t xml:space="preserve">1) Настоящие «Правила содержания и эксплуатации детских площадок, игрового и спортивного оборудования на территории </w:t>
      </w:r>
      <w:r w:rsidRPr="006B4007">
        <w:rPr>
          <w:szCs w:val="28"/>
        </w:rPr>
        <w:t>Дубровского сельского поселения</w:t>
      </w:r>
      <w:r w:rsidRPr="006B4007">
        <w:rPr>
          <w:sz w:val="22"/>
        </w:rPr>
        <w:t xml:space="preserve"> (</w:t>
      </w:r>
      <w:r w:rsidRPr="005B5957">
        <w:t>далее Правила) разработаны в целях защиты жизни и здоровья человека, имущества, окружающей среды, с учетом требований, предъявляемых нормами Российского и международного законодательства, к безопасности оборудования и (или) покрытия для детских игровых площадок, а также требований, предъявляемых к процессу эксплуатации детских площадок, игрового и</w:t>
      </w:r>
      <w:proofErr w:type="gramEnd"/>
      <w:r w:rsidRPr="005B5957">
        <w:t xml:space="preserve"> спортивного оборудования.</w:t>
      </w:r>
    </w:p>
    <w:p w:rsidR="008328B2" w:rsidRPr="005B5957" w:rsidRDefault="008328B2" w:rsidP="008328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5B5957">
        <w:rPr>
          <w:rFonts w:ascii="Times New Roman" w:hAnsi="Times New Roman" w:cs="Times New Roman"/>
          <w:sz w:val="24"/>
          <w:szCs w:val="24"/>
        </w:rPr>
        <w:t>) Для целей применения Правил: используются следующие понятия:</w:t>
      </w:r>
    </w:p>
    <w:p w:rsidR="008328B2" w:rsidRPr="005B5957" w:rsidRDefault="008328B2" w:rsidP="008328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95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B5957">
        <w:rPr>
          <w:rFonts w:ascii="Times New Roman" w:hAnsi="Times New Roman" w:cs="Times New Roman"/>
          <w:sz w:val="24"/>
          <w:szCs w:val="24"/>
        </w:rPr>
        <w:t>«детская игровая площадка» - специально оборудованная территория, предназначенная для игры детей, включающая в себя соответствующие оборудование и покрытие;</w:t>
      </w:r>
      <w:proofErr w:type="gramEnd"/>
    </w:p>
    <w:p w:rsidR="008328B2" w:rsidRPr="005B5957" w:rsidRDefault="008328B2" w:rsidP="008328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957">
        <w:rPr>
          <w:rFonts w:ascii="Times New Roman" w:hAnsi="Times New Roman" w:cs="Times New Roman"/>
          <w:sz w:val="24"/>
          <w:szCs w:val="24"/>
        </w:rPr>
        <w:t>«детское игровое оборудование» - оборудование, установленное на детской игровой площадке, либо в ином специально отведенном месте, с которым или на котором дети могут играть индивидуально или группой;</w:t>
      </w:r>
    </w:p>
    <w:p w:rsidR="008328B2" w:rsidRPr="005B5957" w:rsidRDefault="008328B2" w:rsidP="008328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5957">
        <w:rPr>
          <w:rFonts w:ascii="Times New Roman" w:hAnsi="Times New Roman" w:cs="Times New Roman"/>
          <w:sz w:val="24"/>
          <w:szCs w:val="24"/>
        </w:rPr>
        <w:t>«спортивное оборудование» - сложно-технологическое и/или крупногабаритное изделие, размещаемое на специально отведенной площадке, либо вне её, и предназначенное для выполнения физических упражнений, проведения учебно-тренировочного процесса и соревнований;</w:t>
      </w:r>
      <w:proofErr w:type="gramEnd"/>
    </w:p>
    <w:p w:rsidR="008328B2" w:rsidRPr="005B5957" w:rsidRDefault="008328B2" w:rsidP="008328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957">
        <w:rPr>
          <w:rFonts w:ascii="Times New Roman" w:hAnsi="Times New Roman" w:cs="Times New Roman"/>
          <w:sz w:val="24"/>
          <w:szCs w:val="24"/>
        </w:rPr>
        <w:t>«покрытие» - участок поверхности детской игровой площадки размером не менее зоны приземления, используемый совместно с детским игровым оборудованием;</w:t>
      </w:r>
    </w:p>
    <w:p w:rsidR="008328B2" w:rsidRPr="004C429C" w:rsidRDefault="008328B2" w:rsidP="008328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B5957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5B5957">
        <w:rPr>
          <w:rFonts w:ascii="Times New Roman" w:hAnsi="Times New Roman" w:cs="Times New Roman"/>
          <w:sz w:val="24"/>
          <w:szCs w:val="24"/>
        </w:rPr>
        <w:t>ударопоглащающее</w:t>
      </w:r>
      <w:proofErr w:type="spellEnd"/>
      <w:r w:rsidRPr="005B5957">
        <w:rPr>
          <w:rFonts w:ascii="Times New Roman" w:hAnsi="Times New Roman" w:cs="Times New Roman"/>
          <w:sz w:val="24"/>
          <w:szCs w:val="24"/>
        </w:rPr>
        <w:t xml:space="preserve"> покрытие» - покрытие, способное смягчать удары от падения и прыжков, снижать ускорение рассеиванием кинетической энергии удара за счет местной деформации или вытеснения материала покрытия, выполненное из искусственного специального прорезиненного материала, либо из специальных сыпучих веществ (песок и т.д.) в соответствии с </w:t>
      </w:r>
      <w:r w:rsidRPr="004C429C">
        <w:rPr>
          <w:rFonts w:ascii="Times New Roman" w:hAnsi="Times New Roman" w:cs="Times New Roman"/>
          <w:sz w:val="24"/>
          <w:szCs w:val="24"/>
        </w:rPr>
        <w:t>требованиями</w:t>
      </w:r>
      <w:r w:rsidRPr="004C429C">
        <w:rPr>
          <w:rFonts w:ascii="Times New Roman" w:hAnsi="Times New Roman" w:cs="Times New Roman"/>
          <w:color w:val="2D2D2D"/>
          <w:spacing w:val="2"/>
          <w:sz w:val="24"/>
          <w:szCs w:val="24"/>
          <w:shd w:val="clear" w:color="auto" w:fill="FFFFFF"/>
        </w:rPr>
        <w:t xml:space="preserve"> </w:t>
      </w:r>
      <w:r w:rsidRPr="004C429C">
        <w:rPr>
          <w:rFonts w:ascii="Times New Roman" w:hAnsi="Times New Roman" w:cs="Times New Roman"/>
          <w:sz w:val="24"/>
          <w:szCs w:val="24"/>
        </w:rPr>
        <w:t xml:space="preserve">ГОСТ </w:t>
      </w:r>
      <w:proofErr w:type="gramStart"/>
      <w:r w:rsidRPr="004C429C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4C429C">
        <w:rPr>
          <w:rFonts w:ascii="Times New Roman" w:hAnsi="Times New Roman" w:cs="Times New Roman"/>
          <w:sz w:val="24"/>
          <w:szCs w:val="24"/>
        </w:rPr>
        <w:t xml:space="preserve"> ЕН 1177–2013</w:t>
      </w:r>
      <w:r w:rsidRPr="004C429C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;</w:t>
      </w:r>
    </w:p>
    <w:p w:rsidR="008328B2" w:rsidRDefault="008328B2" w:rsidP="008328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C429C">
        <w:rPr>
          <w:rFonts w:ascii="Times New Roman" w:hAnsi="Times New Roman" w:cs="Times New Roman"/>
          <w:sz w:val="24"/>
          <w:szCs w:val="24"/>
        </w:rPr>
        <w:t>«ремонт» - комплекс операций по восстановлению</w:t>
      </w:r>
      <w:r w:rsidRPr="005B5957">
        <w:rPr>
          <w:rFonts w:ascii="Times New Roman" w:hAnsi="Times New Roman" w:cs="Times New Roman"/>
          <w:sz w:val="24"/>
          <w:szCs w:val="24"/>
        </w:rPr>
        <w:t xml:space="preserve"> оборудования и (или) покрытия в целях обеспечения их исправности, работоспособности и безопасности.</w:t>
      </w:r>
    </w:p>
    <w:p w:rsidR="008328B2" w:rsidRPr="00DA3C13" w:rsidRDefault="008328B2" w:rsidP="008328B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28B2" w:rsidRPr="005B5957" w:rsidRDefault="008328B2" w:rsidP="008328B2">
      <w:pPr>
        <w:jc w:val="center"/>
      </w:pPr>
      <w:r w:rsidRPr="005B5957">
        <w:rPr>
          <w:b/>
          <w:bCs/>
        </w:rPr>
        <w:t>2. ТРЕБОВАНИЕ К РАЗМЕЩЕНИЮ ДЕТСКИХ</w:t>
      </w:r>
      <w:r>
        <w:t xml:space="preserve"> </w:t>
      </w:r>
      <w:r w:rsidRPr="005B5957">
        <w:rPr>
          <w:b/>
          <w:bCs/>
        </w:rPr>
        <w:t xml:space="preserve">ИГРОВЫХ ПЛОЩАДОК, </w:t>
      </w:r>
      <w:r w:rsidRPr="005B5957">
        <w:rPr>
          <w:rStyle w:val="a3"/>
        </w:rPr>
        <w:t>ДЕТСКОГО ИГРОВОГО</w:t>
      </w:r>
      <w:r>
        <w:t xml:space="preserve"> </w:t>
      </w:r>
      <w:r w:rsidRPr="005B5957">
        <w:rPr>
          <w:rStyle w:val="a3"/>
        </w:rPr>
        <w:t>И СПОРТИВНОГО ОБОРУДОВАНИЯ</w:t>
      </w:r>
    </w:p>
    <w:p w:rsidR="008328B2" w:rsidRPr="005B5957" w:rsidRDefault="008328B2" w:rsidP="008328B2">
      <w:pPr>
        <w:ind w:firstLine="709"/>
        <w:jc w:val="both"/>
      </w:pPr>
      <w:r w:rsidRPr="005B5957">
        <w:t xml:space="preserve">1) Размещение детской игровой площадки, детского игрового и спортивного оборудования должно производиться, с учетом Правил </w:t>
      </w:r>
      <w:r>
        <w:t xml:space="preserve">благоустройства территории </w:t>
      </w:r>
      <w:r w:rsidRPr="006B4007">
        <w:rPr>
          <w:szCs w:val="28"/>
        </w:rPr>
        <w:t>Дубровского сельского поселения</w:t>
      </w:r>
      <w:r>
        <w:rPr>
          <w:szCs w:val="28"/>
        </w:rPr>
        <w:t>,</w:t>
      </w:r>
      <w:r w:rsidRPr="006B4007">
        <w:rPr>
          <w:sz w:val="22"/>
        </w:rPr>
        <w:t xml:space="preserve"> </w:t>
      </w:r>
      <w:r>
        <w:t>утвержденных решением С</w:t>
      </w:r>
      <w:r w:rsidRPr="005B5957">
        <w:t xml:space="preserve">овета депутатов </w:t>
      </w:r>
      <w:r w:rsidRPr="006B4007">
        <w:rPr>
          <w:szCs w:val="28"/>
        </w:rPr>
        <w:t>Дубровского сельского поселения</w:t>
      </w:r>
      <w:r w:rsidRPr="006B4007">
        <w:rPr>
          <w:sz w:val="22"/>
        </w:rPr>
        <w:t xml:space="preserve"> </w:t>
      </w:r>
      <w:r>
        <w:t>от</w:t>
      </w:r>
      <w:r>
        <w:rPr>
          <w:bCs/>
          <w:lang w:eastAsia="ru-RU"/>
        </w:rPr>
        <w:t xml:space="preserve"> 29.06.2022 г. № 20.</w:t>
      </w:r>
    </w:p>
    <w:p w:rsidR="008328B2" w:rsidRPr="005B5957" w:rsidRDefault="008328B2" w:rsidP="008328B2">
      <w:pPr>
        <w:ind w:firstLine="709"/>
        <w:jc w:val="both"/>
      </w:pPr>
      <w:r w:rsidRPr="005B5957">
        <w:t>2) При размещении детской площадки, а также размещении игрового и (или) спортивного оборудования в обязательном порядке должны учитываться следующие позиции:</w:t>
      </w:r>
    </w:p>
    <w:p w:rsidR="008328B2" w:rsidRPr="005B5957" w:rsidRDefault="008328B2" w:rsidP="008328B2">
      <w:pPr>
        <w:ind w:firstLine="709"/>
        <w:jc w:val="both"/>
      </w:pPr>
      <w:r w:rsidRPr="005B5957">
        <w:t>- особенности ландшафта (уклоны на местности, деревья, дорожки и т.п.);</w:t>
      </w:r>
    </w:p>
    <w:p w:rsidR="008328B2" w:rsidRPr="005B5957" w:rsidRDefault="008328B2" w:rsidP="008328B2">
      <w:pPr>
        <w:ind w:firstLine="709"/>
        <w:jc w:val="both"/>
      </w:pPr>
      <w:r w:rsidRPr="005B5957">
        <w:t>- расположение подземных коммуникаций в районе планируемой площадки, либо на территории размещения детского игрового и (или) спортивного оборудования;</w:t>
      </w:r>
    </w:p>
    <w:p w:rsidR="008328B2" w:rsidRPr="005B5957" w:rsidRDefault="008328B2" w:rsidP="008328B2">
      <w:pPr>
        <w:ind w:firstLine="709"/>
        <w:jc w:val="both"/>
      </w:pPr>
      <w:r w:rsidRPr="005B5957">
        <w:t xml:space="preserve">- обязательное наличие зон безопасности для каждого отдельного игрового компонента площадки либо отдельно расположенного детского игрового и (или) </w:t>
      </w:r>
      <w:r w:rsidRPr="005B5957">
        <w:lastRenderedPageBreak/>
        <w:t>спортивного оборудования (не менее двух метров от одного до другого, для качелей - длина качелей + 2 метра);</w:t>
      </w:r>
    </w:p>
    <w:p w:rsidR="008328B2" w:rsidRPr="005B5957" w:rsidRDefault="008328B2" w:rsidP="008328B2">
      <w:pPr>
        <w:ind w:firstLine="709"/>
        <w:jc w:val="both"/>
      </w:pPr>
      <w:r w:rsidRPr="005B5957">
        <w:t>- выделение возрастных зон в связи с отсутствием у маленьких детей чувства опасности и слабого развития координации движений;</w:t>
      </w:r>
    </w:p>
    <w:p w:rsidR="008328B2" w:rsidRPr="005B5957" w:rsidRDefault="008328B2" w:rsidP="008328B2">
      <w:pPr>
        <w:ind w:firstLine="709"/>
        <w:jc w:val="both"/>
      </w:pPr>
      <w:r w:rsidRPr="005B5957">
        <w:t>- ограждение площадки, а также детского игрового и (или) спортивного оборудования от близко проходящего транспорта.</w:t>
      </w:r>
    </w:p>
    <w:p w:rsidR="008328B2" w:rsidRPr="005B5957" w:rsidRDefault="008328B2" w:rsidP="008328B2">
      <w:pPr>
        <w:ind w:firstLine="709"/>
        <w:jc w:val="both"/>
      </w:pPr>
      <w:r>
        <w:t>3</w:t>
      </w:r>
      <w:r w:rsidRPr="005B5957">
        <w:t xml:space="preserve">) Поверхность игровой площадки, а также территории, на которой размещено детское игровое и (или) спортивное оборудование, должна быть свободна от каких-либо острых, заточенных частей или опасных выступов. </w:t>
      </w:r>
    </w:p>
    <w:p w:rsidR="008328B2" w:rsidRPr="005B5957" w:rsidRDefault="008328B2" w:rsidP="008328B2">
      <w:pPr>
        <w:autoSpaceDE w:val="0"/>
        <w:ind w:firstLine="709"/>
        <w:jc w:val="both"/>
      </w:pPr>
      <w:r>
        <w:t>4</w:t>
      </w:r>
      <w:r w:rsidRPr="005B5957">
        <w:t xml:space="preserve">) </w:t>
      </w:r>
      <w:proofErr w:type="gramStart"/>
      <w:r w:rsidRPr="005B5957">
        <w:t>Территория</w:t>
      </w:r>
      <w:proofErr w:type="gramEnd"/>
      <w:r w:rsidRPr="005B5957">
        <w:t xml:space="preserve"> на которой расположено детское игровое и (или) спортивное оборудование должна предусматривать беспрепятственный доступ к оборудованию детей с ограниченными возможностями и обеспечивать безопасность их пребывания на детской игровой площадке.</w:t>
      </w:r>
    </w:p>
    <w:p w:rsidR="008328B2" w:rsidRDefault="008328B2" w:rsidP="008328B2">
      <w:pPr>
        <w:ind w:firstLine="709"/>
        <w:jc w:val="both"/>
      </w:pPr>
      <w:r>
        <w:t>5</w:t>
      </w:r>
      <w:r w:rsidRPr="005B5957">
        <w:t>) Детское игровое и спортивное оборудование должно быть установлено безопасным способом квалифицированным персоналом в соответствии с техническим паспортом на изделие, а также согласно</w:t>
      </w:r>
      <w:r>
        <w:t xml:space="preserve"> </w:t>
      </w:r>
      <w:r w:rsidRPr="005B5957">
        <w:t xml:space="preserve">нормативным документам и инструкциям производителя. </w:t>
      </w:r>
    </w:p>
    <w:p w:rsidR="008328B2" w:rsidRPr="005B5957" w:rsidRDefault="008328B2" w:rsidP="008328B2">
      <w:pPr>
        <w:ind w:firstLine="709"/>
        <w:jc w:val="both"/>
      </w:pPr>
    </w:p>
    <w:p w:rsidR="008328B2" w:rsidRPr="00DA3C13" w:rsidRDefault="008328B2" w:rsidP="008328B2">
      <w:pPr>
        <w:jc w:val="center"/>
      </w:pPr>
      <w:r w:rsidRPr="005B5957">
        <w:rPr>
          <w:b/>
          <w:bCs/>
        </w:rPr>
        <w:t>3</w:t>
      </w:r>
      <w:r w:rsidRPr="00DA3C13">
        <w:rPr>
          <w:b/>
          <w:bCs/>
        </w:rPr>
        <w:t>. ТРЕБОВАНИЕ К ОБОРУДОВАНИЮ ДЕТСКИХ ИГРОВЫХ</w:t>
      </w:r>
    </w:p>
    <w:p w:rsidR="008328B2" w:rsidRPr="00DA3C13" w:rsidRDefault="008328B2" w:rsidP="008328B2">
      <w:pPr>
        <w:jc w:val="center"/>
      </w:pPr>
      <w:r w:rsidRPr="00DA3C13">
        <w:rPr>
          <w:b/>
          <w:bCs/>
        </w:rPr>
        <w:t>И СПОРТИВНЫХ ПЛОЩАДОК</w:t>
      </w:r>
    </w:p>
    <w:p w:rsidR="008328B2" w:rsidRPr="005B5957" w:rsidRDefault="008328B2" w:rsidP="008328B2">
      <w:pPr>
        <w:autoSpaceDE w:val="0"/>
        <w:ind w:firstLine="709"/>
        <w:jc w:val="both"/>
      </w:pPr>
      <w:r w:rsidRPr="005B5957">
        <w:t>1) Материалы, из которых изготовлено детское игровое и спортивное оборудование и покрытие детских игровых площадок (далее – площадки) в процессе эксплуатации не должны:</w:t>
      </w:r>
    </w:p>
    <w:p w:rsidR="008328B2" w:rsidRPr="005B5957" w:rsidRDefault="008328B2" w:rsidP="008328B2">
      <w:pPr>
        <w:autoSpaceDE w:val="0"/>
        <w:ind w:firstLine="709"/>
        <w:jc w:val="both"/>
      </w:pPr>
      <w:r w:rsidRPr="005B5957">
        <w:t>а) оказывать вредное воздействие на здоровье людей и окружающую среду в процессе эксплуатации;</w:t>
      </w:r>
    </w:p>
    <w:p w:rsidR="008328B2" w:rsidRPr="005B5957" w:rsidRDefault="008328B2" w:rsidP="008328B2">
      <w:pPr>
        <w:autoSpaceDE w:val="0"/>
        <w:ind w:firstLine="709"/>
        <w:jc w:val="both"/>
      </w:pPr>
      <w:r w:rsidRPr="005B5957">
        <w:t>б) при нагревании на солнце вызывать термический ожог при контакте с кожей пользователя;</w:t>
      </w:r>
    </w:p>
    <w:p w:rsidR="008328B2" w:rsidRPr="005B5957" w:rsidRDefault="008328B2" w:rsidP="008328B2">
      <w:pPr>
        <w:autoSpaceDE w:val="0"/>
        <w:ind w:firstLine="709"/>
        <w:jc w:val="both"/>
      </w:pPr>
      <w:r w:rsidRPr="005B5957">
        <w:t>в) относиться к легковоспламеняющимся материалам;</w:t>
      </w:r>
    </w:p>
    <w:p w:rsidR="008328B2" w:rsidRPr="005B5957" w:rsidRDefault="008328B2" w:rsidP="008328B2">
      <w:pPr>
        <w:autoSpaceDE w:val="0"/>
        <w:ind w:firstLine="709"/>
        <w:jc w:val="both"/>
      </w:pPr>
      <w:r w:rsidRPr="005B5957">
        <w:t>г) относиться к чрезвычайно опасным по токсичности продуктам горения;</w:t>
      </w:r>
    </w:p>
    <w:p w:rsidR="008328B2" w:rsidRPr="005B5957" w:rsidRDefault="008328B2" w:rsidP="008328B2">
      <w:pPr>
        <w:autoSpaceDE w:val="0"/>
        <w:ind w:firstLine="709"/>
        <w:jc w:val="both"/>
      </w:pPr>
      <w:proofErr w:type="spellStart"/>
      <w:r w:rsidRPr="005B5957">
        <w:t>д</w:t>
      </w:r>
      <w:proofErr w:type="spellEnd"/>
      <w:r w:rsidRPr="005B5957">
        <w:t>) относиться к материалам, свойства которых недостаточно изучены.</w:t>
      </w:r>
    </w:p>
    <w:p w:rsidR="008328B2" w:rsidRPr="005B5957" w:rsidRDefault="008328B2" w:rsidP="008328B2">
      <w:pPr>
        <w:autoSpaceDE w:val="0"/>
        <w:ind w:firstLine="709"/>
        <w:jc w:val="both"/>
      </w:pPr>
      <w:r w:rsidRPr="005B5957">
        <w:t>2) Оборудование и его элементы должны быть сконструированы таким образом, чтобы:</w:t>
      </w:r>
    </w:p>
    <w:p w:rsidR="008328B2" w:rsidRPr="005B5957" w:rsidRDefault="008328B2" w:rsidP="008328B2">
      <w:pPr>
        <w:autoSpaceDE w:val="0"/>
        <w:ind w:firstLine="709"/>
        <w:jc w:val="both"/>
      </w:pPr>
      <w:r w:rsidRPr="005B5957">
        <w:t>а) соответствовать возрастной группе детей, для которых они предназначены;</w:t>
      </w:r>
    </w:p>
    <w:p w:rsidR="008328B2" w:rsidRPr="005B5957" w:rsidRDefault="008328B2" w:rsidP="008328B2">
      <w:pPr>
        <w:autoSpaceDE w:val="0"/>
        <w:ind w:firstLine="709"/>
        <w:jc w:val="both"/>
      </w:pPr>
      <w:r w:rsidRPr="005B5957">
        <w:t>б) был очевиден и легко распознаваем ребенком возможный риск при игре;</w:t>
      </w:r>
    </w:p>
    <w:p w:rsidR="008328B2" w:rsidRPr="005B5957" w:rsidRDefault="008328B2" w:rsidP="008328B2">
      <w:pPr>
        <w:autoSpaceDE w:val="0"/>
        <w:ind w:firstLine="709"/>
        <w:jc w:val="both"/>
      </w:pPr>
      <w:r w:rsidRPr="005B5957">
        <w:t>в) лица, присматривающие за детьми, имели возможность доступа внутрь оборудования для оказания помощи детям;</w:t>
      </w:r>
    </w:p>
    <w:p w:rsidR="008328B2" w:rsidRPr="005B5957" w:rsidRDefault="008328B2" w:rsidP="008328B2">
      <w:pPr>
        <w:autoSpaceDE w:val="0"/>
        <w:ind w:firstLine="709"/>
        <w:jc w:val="both"/>
      </w:pPr>
      <w:r w:rsidRPr="005B5957">
        <w:t xml:space="preserve">г) не допускалось скопление воды на поверхности </w:t>
      </w:r>
      <w:proofErr w:type="gramStart"/>
      <w:r w:rsidRPr="005B5957">
        <w:t>оборудования</w:t>
      </w:r>
      <w:proofErr w:type="gramEnd"/>
      <w:r w:rsidRPr="005B5957">
        <w:t xml:space="preserve"> и обеспечивались свободный сток и просыхание</w:t>
      </w:r>
      <w:r>
        <w:t>.</w:t>
      </w:r>
    </w:p>
    <w:p w:rsidR="008328B2" w:rsidRPr="005B5957" w:rsidRDefault="008328B2" w:rsidP="008328B2">
      <w:pPr>
        <w:autoSpaceDE w:val="0"/>
        <w:ind w:firstLine="709"/>
        <w:jc w:val="both"/>
      </w:pPr>
      <w:r w:rsidRPr="005B5957">
        <w:t>3) Конструкция оборудования:</w:t>
      </w:r>
    </w:p>
    <w:p w:rsidR="008328B2" w:rsidRPr="005B5957" w:rsidRDefault="008328B2" w:rsidP="008328B2">
      <w:pPr>
        <w:autoSpaceDE w:val="0"/>
        <w:ind w:firstLine="709"/>
        <w:jc w:val="both"/>
      </w:pPr>
      <w:r w:rsidRPr="005B5957">
        <w:t>а) должна обеспечивать прочность, устойчивость, жесткость и неизменяемость;</w:t>
      </w:r>
    </w:p>
    <w:p w:rsidR="008328B2" w:rsidRPr="005B5957" w:rsidRDefault="008328B2" w:rsidP="008328B2">
      <w:pPr>
        <w:autoSpaceDE w:val="0"/>
        <w:ind w:firstLine="709"/>
        <w:jc w:val="both"/>
      </w:pPr>
      <w:r w:rsidRPr="005B5957">
        <w:t>б) должна иметь защиту от коррозии и старения с учетом степени агрессивности среды и стойкости используемых материалов;</w:t>
      </w:r>
    </w:p>
    <w:p w:rsidR="008328B2" w:rsidRPr="005B5957" w:rsidRDefault="008328B2" w:rsidP="008328B2">
      <w:pPr>
        <w:autoSpaceDE w:val="0"/>
        <w:ind w:firstLine="709"/>
        <w:jc w:val="both"/>
      </w:pPr>
      <w:r w:rsidRPr="005B5957">
        <w:t>в) не должна иметь выступающих элементов с острыми концами или кромками;</w:t>
      </w:r>
    </w:p>
    <w:p w:rsidR="008328B2" w:rsidRPr="005B5957" w:rsidRDefault="008328B2" w:rsidP="008328B2">
      <w:pPr>
        <w:autoSpaceDE w:val="0"/>
        <w:ind w:firstLine="709"/>
        <w:jc w:val="both"/>
      </w:pPr>
      <w:r w:rsidRPr="005B5957">
        <w:t>г) не должна иметь шероховатых поверхностей, способных нанести травму пользователю;</w:t>
      </w:r>
    </w:p>
    <w:p w:rsidR="008328B2" w:rsidRPr="005B5957" w:rsidRDefault="008328B2" w:rsidP="008328B2">
      <w:pPr>
        <w:autoSpaceDE w:val="0"/>
        <w:ind w:firstLine="709"/>
        <w:jc w:val="both"/>
      </w:pPr>
      <w:proofErr w:type="spellStart"/>
      <w:r>
        <w:t>д</w:t>
      </w:r>
      <w:proofErr w:type="spellEnd"/>
      <w:r w:rsidRPr="005B5957">
        <w:t>) должна иметь гладкие сварные швы;</w:t>
      </w:r>
    </w:p>
    <w:p w:rsidR="008328B2" w:rsidRPr="005B5957" w:rsidRDefault="008328B2" w:rsidP="008328B2">
      <w:pPr>
        <w:autoSpaceDE w:val="0"/>
        <w:ind w:firstLine="709"/>
        <w:jc w:val="both"/>
      </w:pPr>
      <w:r>
        <w:t>е</w:t>
      </w:r>
      <w:r w:rsidRPr="005B5957">
        <w:t>) должна иметь закругленные углы и края любой доступной для пользователей части оборудования;</w:t>
      </w:r>
    </w:p>
    <w:p w:rsidR="008328B2" w:rsidRPr="005B5957" w:rsidRDefault="008328B2" w:rsidP="008328B2">
      <w:pPr>
        <w:autoSpaceDE w:val="0"/>
        <w:ind w:firstLine="709"/>
        <w:jc w:val="both"/>
      </w:pPr>
      <w:r>
        <w:t>ж</w:t>
      </w:r>
      <w:r w:rsidRPr="005B5957">
        <w:t>) должна исключать возможность демонтажа без применения специализированных инструментов;</w:t>
      </w:r>
    </w:p>
    <w:p w:rsidR="008328B2" w:rsidRPr="005B5957" w:rsidRDefault="008328B2" w:rsidP="008328B2">
      <w:pPr>
        <w:autoSpaceDE w:val="0"/>
        <w:ind w:firstLine="709"/>
        <w:jc w:val="both"/>
      </w:pPr>
      <w:proofErr w:type="spellStart"/>
      <w:r>
        <w:lastRenderedPageBreak/>
        <w:t>з</w:t>
      </w:r>
      <w:proofErr w:type="spellEnd"/>
      <w:r w:rsidRPr="005B5957">
        <w:t>) должна иметь защиту от несанкционированного доступа к элементам (комплектующим) оборудования, подлежащим периодическому обслуживанию или замене;</w:t>
      </w:r>
    </w:p>
    <w:p w:rsidR="008328B2" w:rsidRPr="005B5957" w:rsidRDefault="008328B2" w:rsidP="008328B2">
      <w:pPr>
        <w:autoSpaceDE w:val="0"/>
        <w:ind w:firstLine="709"/>
        <w:jc w:val="both"/>
      </w:pPr>
      <w:r>
        <w:t>и</w:t>
      </w:r>
      <w:r w:rsidRPr="005B5957">
        <w:t>) должна иметь размеры поперечного сечения элементов оборудования для захвата, при которых обеспечивается возможность захвата детьми;</w:t>
      </w:r>
    </w:p>
    <w:p w:rsidR="008328B2" w:rsidRPr="005B5957" w:rsidRDefault="008328B2" w:rsidP="008328B2">
      <w:pPr>
        <w:autoSpaceDE w:val="0"/>
        <w:ind w:firstLine="709"/>
        <w:jc w:val="both"/>
      </w:pPr>
      <w:r>
        <w:t>к</w:t>
      </w:r>
      <w:r w:rsidRPr="005B5957">
        <w:t>) должна обеспечивать безопасные расстояния между подвижными элементами оборудования и поверхностью игровой площадки;</w:t>
      </w:r>
    </w:p>
    <w:p w:rsidR="008328B2" w:rsidRPr="005B5957" w:rsidRDefault="008328B2" w:rsidP="008328B2">
      <w:pPr>
        <w:autoSpaceDE w:val="0"/>
        <w:ind w:firstLine="709"/>
        <w:jc w:val="both"/>
      </w:pPr>
      <w:r>
        <w:t>л</w:t>
      </w:r>
      <w:r w:rsidRPr="005B5957">
        <w:t>) должна обладать необходимой несущей способностью к возникающим нагрузкам.</w:t>
      </w:r>
    </w:p>
    <w:p w:rsidR="008328B2" w:rsidRPr="005B5957" w:rsidRDefault="008328B2" w:rsidP="008328B2">
      <w:pPr>
        <w:ind w:firstLine="709"/>
        <w:jc w:val="both"/>
      </w:pPr>
      <w:r w:rsidRPr="005B5957">
        <w:t xml:space="preserve">4) Закрытое оборудование (тоннели, игровые домики и т.п.) должно иметь не менее 2 открытых доступов, не зависящих друг от друга и расположенных на разных сторонах оборудования. </w:t>
      </w:r>
    </w:p>
    <w:p w:rsidR="008328B2" w:rsidRPr="005B5957" w:rsidRDefault="008328B2" w:rsidP="008328B2">
      <w:pPr>
        <w:ind w:firstLine="709"/>
        <w:jc w:val="both"/>
      </w:pPr>
      <w:r w:rsidRPr="005B5957">
        <w:t xml:space="preserve">Конструкция доступов должна исключать возможность их блокирования и обеспечивать при необходимости оказание помощи детям без каких-либо дополнительных средств. </w:t>
      </w:r>
    </w:p>
    <w:p w:rsidR="008328B2" w:rsidRPr="005B5957" w:rsidRDefault="008328B2" w:rsidP="008328B2">
      <w:pPr>
        <w:autoSpaceDE w:val="0"/>
        <w:ind w:firstLine="709"/>
        <w:jc w:val="both"/>
      </w:pPr>
      <w:r>
        <w:t>5</w:t>
      </w:r>
      <w:r w:rsidRPr="005B5957">
        <w:t>) Поверхности платформ, проходов, трапов и лестниц должны исключать скольжение.</w:t>
      </w:r>
    </w:p>
    <w:p w:rsidR="008328B2" w:rsidRPr="005B5957" w:rsidRDefault="008328B2" w:rsidP="008328B2">
      <w:pPr>
        <w:autoSpaceDE w:val="0"/>
        <w:ind w:firstLine="709"/>
        <w:jc w:val="both"/>
      </w:pPr>
      <w:r>
        <w:t>6</w:t>
      </w:r>
      <w:r w:rsidRPr="005B5957">
        <w:t xml:space="preserve">) </w:t>
      </w:r>
      <w:proofErr w:type="spellStart"/>
      <w:r w:rsidRPr="005B5957">
        <w:t>Ударопоглощающее</w:t>
      </w:r>
      <w:proofErr w:type="spellEnd"/>
      <w:r w:rsidRPr="005B5957">
        <w:t xml:space="preserve"> покрытие не должно иметь опасных выступов. При применении в качестве </w:t>
      </w:r>
      <w:proofErr w:type="spellStart"/>
      <w:r w:rsidRPr="005B5957">
        <w:t>ударопоглощающего</w:t>
      </w:r>
      <w:proofErr w:type="spellEnd"/>
      <w:r w:rsidRPr="005B5957">
        <w:t xml:space="preserve"> покрытия несыпучих материалов оно не должно иметь участков, на которых возможно </w:t>
      </w:r>
      <w:proofErr w:type="spellStart"/>
      <w:r w:rsidRPr="005B5957">
        <w:t>застревание</w:t>
      </w:r>
      <w:proofErr w:type="spellEnd"/>
      <w:r w:rsidRPr="005B5957">
        <w:t xml:space="preserve"> частей тела или одежды ребенка. </w:t>
      </w:r>
      <w:proofErr w:type="spellStart"/>
      <w:r w:rsidRPr="005B5957">
        <w:t>Ударопоглощающее</w:t>
      </w:r>
      <w:proofErr w:type="spellEnd"/>
      <w:r w:rsidRPr="005B5957">
        <w:t xml:space="preserve"> покрытие должно сохранять свои свойства вне зависимости от климатических условий. </w:t>
      </w:r>
    </w:p>
    <w:p w:rsidR="008328B2" w:rsidRPr="005B5957" w:rsidRDefault="008328B2" w:rsidP="008328B2">
      <w:pPr>
        <w:ind w:firstLine="709"/>
        <w:jc w:val="both"/>
      </w:pPr>
      <w:r>
        <w:t>7</w:t>
      </w:r>
      <w:r w:rsidRPr="005B5957">
        <w:t>) Элементы оборудования из древесины не должны иметь на поверхности дефектов обработки (заусенцев, сколов и т. п.).</w:t>
      </w:r>
    </w:p>
    <w:p w:rsidR="008328B2" w:rsidRPr="005B5957" w:rsidRDefault="008328B2" w:rsidP="008328B2">
      <w:pPr>
        <w:ind w:firstLine="709"/>
        <w:jc w:val="both"/>
      </w:pPr>
      <w:r>
        <w:t>8</w:t>
      </w:r>
      <w:r w:rsidRPr="005B5957">
        <w:t>) Для защиты от падения оборудуют перила и ограждения.</w:t>
      </w:r>
    </w:p>
    <w:p w:rsidR="008328B2" w:rsidRPr="005B5957" w:rsidRDefault="008328B2" w:rsidP="008328B2">
      <w:pPr>
        <w:ind w:firstLine="709"/>
        <w:rPr>
          <w:b/>
        </w:rPr>
      </w:pPr>
    </w:p>
    <w:p w:rsidR="008328B2" w:rsidRPr="005B5957" w:rsidRDefault="008328B2" w:rsidP="008328B2">
      <w:pPr>
        <w:jc w:val="center"/>
      </w:pPr>
      <w:r w:rsidRPr="005B5957">
        <w:rPr>
          <w:b/>
          <w:bCs/>
        </w:rPr>
        <w:t>4. ПОРЯДОК СОДЕРЖАНИЯ ДЕТСКИХ ИГРОВЫХ ПЛОЩАДОК,</w:t>
      </w:r>
    </w:p>
    <w:p w:rsidR="008328B2" w:rsidRPr="005B5957" w:rsidRDefault="008328B2" w:rsidP="008328B2">
      <w:pPr>
        <w:jc w:val="center"/>
      </w:pPr>
      <w:r w:rsidRPr="005B5957">
        <w:rPr>
          <w:b/>
          <w:bCs/>
        </w:rPr>
        <w:t>ДЕТСКОГО ИГРОВОГО И СПОРТИВНОГО ОБОРУДОВАНИЯ</w:t>
      </w:r>
    </w:p>
    <w:p w:rsidR="008328B2" w:rsidRDefault="008328B2" w:rsidP="008328B2">
      <w:pPr>
        <w:ind w:firstLine="709"/>
        <w:jc w:val="both"/>
      </w:pPr>
      <w:r w:rsidRPr="005B5957">
        <w:t xml:space="preserve">1) Контроль за техническим состоянием оборудования площадок и контроль соответствия требованиям безопасности, техническое обслуживание и ремонт осуществляют собственник в соответствии с настоящими Правилами, либо пользователь в соответствии с договором безвозмездного пользования недвижимым имуществом, либо договором предоставления услуг по содержанию детской игровой площадки, детского игрового </w:t>
      </w:r>
      <w:proofErr w:type="gramStart"/>
      <w:r w:rsidRPr="005B5957">
        <w:t>и(</w:t>
      </w:r>
      <w:proofErr w:type="gramEnd"/>
      <w:r w:rsidRPr="005B5957">
        <w:t>или) спортивного оборудования.</w:t>
      </w:r>
    </w:p>
    <w:p w:rsidR="008328B2" w:rsidRPr="00880075" w:rsidRDefault="008328B2" w:rsidP="008328B2">
      <w:pPr>
        <w:ind w:firstLine="709"/>
        <w:jc w:val="both"/>
      </w:pPr>
      <w:r>
        <w:t xml:space="preserve"> </w:t>
      </w:r>
      <w:r w:rsidRPr="005B5957">
        <w:t xml:space="preserve">2) Контроль за техническим состоянием оборудования площадок </w:t>
      </w:r>
      <w:r>
        <w:t xml:space="preserve">осуществляется в соответствии с требованиями </w:t>
      </w:r>
      <w:r w:rsidRPr="0061151B">
        <w:t xml:space="preserve">ГОСТ </w:t>
      </w:r>
      <w:proofErr w:type="gramStart"/>
      <w:r w:rsidRPr="0061151B">
        <w:t>Р</w:t>
      </w:r>
      <w:proofErr w:type="gramEnd"/>
      <w:r w:rsidRPr="0061151B">
        <w:t xml:space="preserve"> 52301-2013 “Национальный стандарт Российской Федерации. Оборудование и покрытия детских игровых площадок. Безопасность при эксплуатации. Общие требования»</w:t>
      </w:r>
      <w:r>
        <w:t xml:space="preserve"> и </w:t>
      </w:r>
      <w:r w:rsidRPr="00880075">
        <w:t>включает:</w:t>
      </w:r>
      <w:r w:rsidRPr="00880075">
        <w:rPr>
          <w:rFonts w:ascii="Raleway" w:hAnsi="Raleway" w:cs="Arial"/>
        </w:rPr>
        <w:t xml:space="preserve"> </w:t>
      </w:r>
    </w:p>
    <w:p w:rsidR="008328B2" w:rsidRPr="005B5957" w:rsidRDefault="008328B2" w:rsidP="008328B2">
      <w:pPr>
        <w:ind w:firstLine="709"/>
        <w:jc w:val="both"/>
      </w:pPr>
      <w:r>
        <w:t>2.1. Осмотр и проверка</w:t>
      </w:r>
      <w:r w:rsidRPr="005B5957">
        <w:t xml:space="preserve"> оборудования (первоначальный осмотр) – проводится перед вводом оборудования в эксплуатацию. </w:t>
      </w:r>
    </w:p>
    <w:p w:rsidR="008328B2" w:rsidRPr="005B5957" w:rsidRDefault="008328B2" w:rsidP="008328B2">
      <w:pPr>
        <w:ind w:firstLine="709"/>
        <w:jc w:val="both"/>
      </w:pPr>
      <w:r w:rsidRPr="005B5957">
        <w:t>Проводится с целью проверки соответствия установленного оборудования техническому паспорту, проекту (при наличии), нормативным документам и инструкциям производителя.</w:t>
      </w:r>
    </w:p>
    <w:p w:rsidR="008328B2" w:rsidRPr="005B5957" w:rsidRDefault="008328B2" w:rsidP="008328B2">
      <w:pPr>
        <w:ind w:firstLine="709"/>
        <w:jc w:val="both"/>
      </w:pPr>
      <w:r w:rsidRPr="005B5957">
        <w:t>По окончании проверки оборудования составляется акт приемки оборудования в эксплуатацию, подписанный организацией, установившей оборудование и представителем собственника, либо пользователя.</w:t>
      </w:r>
    </w:p>
    <w:p w:rsidR="008328B2" w:rsidRPr="005B5957" w:rsidRDefault="008328B2" w:rsidP="008328B2">
      <w:pPr>
        <w:ind w:firstLine="709"/>
        <w:jc w:val="both"/>
      </w:pPr>
      <w:r w:rsidRPr="005B5957">
        <w:t>2.2. Регулярный визуальный осмотр – проводится с целью обнаружения очевидных неисправностей оборудования и посторонних предметов, представляющих опасность (например: разбитые бутылки, консервные банки, пластиковые пакеты, поврежденные элементы оборудования</w:t>
      </w:r>
      <w:r>
        <w:t>, отсутствие деталей оборудования</w:t>
      </w:r>
      <w:r w:rsidRPr="005B5957">
        <w:t>).</w:t>
      </w:r>
    </w:p>
    <w:p w:rsidR="008328B2" w:rsidRDefault="008328B2" w:rsidP="008328B2">
      <w:pPr>
        <w:ind w:firstLine="709"/>
        <w:jc w:val="both"/>
      </w:pPr>
      <w:r w:rsidRPr="005B5957">
        <w:t>2.3. Функциональный осмотр</w:t>
      </w:r>
      <w:r>
        <w:t xml:space="preserve"> </w:t>
      </w:r>
      <w:r w:rsidRPr="005B5957">
        <w:t xml:space="preserve">представляет собой детальный осмотр с целью проверки устойчивости оборудования, выявление износа элементов конструкции </w:t>
      </w:r>
      <w:r w:rsidRPr="005B5957">
        <w:lastRenderedPageBreak/>
        <w:t>оборудования, наличие повреждений оборудования и покрытия площадки</w:t>
      </w:r>
      <w:r>
        <w:t>. Проводится один раз в 3 месяца (за исключением зимнего периода): 01-10 апреля, 01-10 июля, 01-10 октября.</w:t>
      </w:r>
    </w:p>
    <w:p w:rsidR="008328B2" w:rsidRPr="005B5957" w:rsidRDefault="008328B2" w:rsidP="008328B2">
      <w:pPr>
        <w:ind w:firstLine="709"/>
        <w:jc w:val="both"/>
      </w:pPr>
      <w:r>
        <w:t xml:space="preserve">Результаты </w:t>
      </w:r>
      <w:r w:rsidRPr="005B5957">
        <w:t xml:space="preserve">проведенных </w:t>
      </w:r>
      <w:r>
        <w:t xml:space="preserve">функциональных </w:t>
      </w:r>
      <w:r w:rsidRPr="005B5957">
        <w:t>осмотров оборудования</w:t>
      </w:r>
      <w:r>
        <w:t xml:space="preserve"> </w:t>
      </w:r>
      <w:r w:rsidRPr="005B5957">
        <w:t>заносятся в журнал</w:t>
      </w:r>
      <w:r>
        <w:t xml:space="preserve"> </w:t>
      </w:r>
      <w:r w:rsidRPr="005B5957">
        <w:t>осмотр</w:t>
      </w:r>
      <w:r>
        <w:t xml:space="preserve">а оборудования детских площадок </w:t>
      </w:r>
      <w:r w:rsidRPr="005B5957">
        <w:t>(приложение).</w:t>
      </w:r>
    </w:p>
    <w:p w:rsidR="008328B2" w:rsidRPr="005B5957" w:rsidRDefault="008328B2" w:rsidP="008328B2">
      <w:pPr>
        <w:ind w:firstLine="709"/>
        <w:jc w:val="both"/>
      </w:pPr>
      <w:r w:rsidRPr="005B5957">
        <w:t>2.4. Основной осмотр</w:t>
      </w:r>
      <w:r>
        <w:t xml:space="preserve"> проводится </w:t>
      </w:r>
      <w:r w:rsidRPr="005B5957">
        <w:t>в целях оценки соответствия технического состояния оборудования требованиям безопасности.</w:t>
      </w:r>
      <w:r>
        <w:t xml:space="preserve"> Проводится с периодичностью не более одного раза в 12 месяцев.</w:t>
      </w:r>
    </w:p>
    <w:p w:rsidR="008328B2" w:rsidRPr="005B5957" w:rsidRDefault="008328B2" w:rsidP="008328B2">
      <w:pPr>
        <w:ind w:firstLine="709"/>
        <w:jc w:val="both"/>
      </w:pPr>
      <w:r w:rsidRPr="005B5957">
        <w:t>В ходе ежегодного основного осмотра определяются:</w:t>
      </w:r>
    </w:p>
    <w:p w:rsidR="008328B2" w:rsidRPr="005B5957" w:rsidRDefault="008328B2" w:rsidP="008328B2">
      <w:pPr>
        <w:ind w:firstLine="709"/>
        <w:jc w:val="both"/>
      </w:pPr>
      <w:r w:rsidRPr="005B5957">
        <w:t>- наличие гниения деревянных элементов;</w:t>
      </w:r>
    </w:p>
    <w:p w:rsidR="008328B2" w:rsidRPr="005B5957" w:rsidRDefault="008328B2" w:rsidP="008328B2">
      <w:pPr>
        <w:ind w:firstLine="709"/>
        <w:jc w:val="both"/>
      </w:pPr>
      <w:r w:rsidRPr="005B5957">
        <w:t>- наличие коррозии металлических элементов;</w:t>
      </w:r>
    </w:p>
    <w:p w:rsidR="008328B2" w:rsidRPr="005B5957" w:rsidRDefault="008328B2" w:rsidP="008328B2">
      <w:pPr>
        <w:ind w:firstLine="709"/>
        <w:jc w:val="both"/>
      </w:pPr>
      <w:r w:rsidRPr="005B5957">
        <w:t>- влияние выполненных ремонтных работ на безопасности оборудования.</w:t>
      </w:r>
    </w:p>
    <w:p w:rsidR="008328B2" w:rsidRPr="005B5957" w:rsidRDefault="008328B2" w:rsidP="008328B2">
      <w:pPr>
        <w:ind w:firstLine="709"/>
        <w:jc w:val="both"/>
      </w:pPr>
      <w:r w:rsidRPr="005B5957">
        <w:t>Особое внимание уделяют скрытым, труднодоступным элементам оборудования.</w:t>
      </w:r>
    </w:p>
    <w:p w:rsidR="008328B2" w:rsidRPr="005B5957" w:rsidRDefault="008328B2" w:rsidP="008328B2">
      <w:pPr>
        <w:ind w:firstLine="709"/>
        <w:jc w:val="both"/>
      </w:pPr>
      <w:r>
        <w:t>3</w:t>
      </w:r>
      <w:r w:rsidRPr="005B5957">
        <w:t>) Собственник либо пользователь детской игровой площадки, детского игрового и (или) спортивного оборудования осуществляет постоянное обслуживание детского игрового и (или) спортивного оборудования.</w:t>
      </w:r>
    </w:p>
    <w:p w:rsidR="008328B2" w:rsidRPr="005B5957" w:rsidRDefault="008328B2" w:rsidP="008328B2">
      <w:pPr>
        <w:ind w:firstLine="709"/>
        <w:jc w:val="both"/>
      </w:pPr>
      <w:r w:rsidRPr="005B5957">
        <w:t>Обслуживание включает мероприятия по поддержанию безопасности и качества функционирования детского игрового и спортивного оборудования и покрытий площадки, а также соответствующие ремонтные работы в соответствии с техническим паспортом оборудования, нормативным документам и инструкциям производителя.</w:t>
      </w:r>
    </w:p>
    <w:p w:rsidR="008328B2" w:rsidRPr="005B5957" w:rsidRDefault="008328B2" w:rsidP="008328B2">
      <w:pPr>
        <w:ind w:firstLine="709"/>
        <w:jc w:val="both"/>
      </w:pPr>
      <w:r>
        <w:t>4</w:t>
      </w:r>
      <w:r w:rsidRPr="005B5957">
        <w:t>) Мероприятия по поддержанию безопасности и качества функционирования детского игрового и (или) спортивного оборудования и покрытий площадки включают в себя:</w:t>
      </w:r>
    </w:p>
    <w:p w:rsidR="008328B2" w:rsidRPr="005B5957" w:rsidRDefault="008328B2" w:rsidP="008328B2">
      <w:pPr>
        <w:ind w:firstLine="709"/>
        <w:jc w:val="both"/>
      </w:pPr>
      <w:r w:rsidRPr="005B5957">
        <w:t>- проверку и подтягивание узлов крепления;</w:t>
      </w:r>
    </w:p>
    <w:p w:rsidR="008328B2" w:rsidRPr="005B5957" w:rsidRDefault="008328B2" w:rsidP="008328B2">
      <w:pPr>
        <w:ind w:firstLine="709"/>
        <w:jc w:val="both"/>
      </w:pPr>
      <w:r w:rsidRPr="005B5957">
        <w:t>- обновление окраски оборудования;</w:t>
      </w:r>
    </w:p>
    <w:p w:rsidR="008328B2" w:rsidRPr="005B5957" w:rsidRDefault="008328B2" w:rsidP="008328B2">
      <w:pPr>
        <w:ind w:firstLine="709"/>
        <w:jc w:val="both"/>
      </w:pPr>
      <w:r w:rsidRPr="005B5957">
        <w:t xml:space="preserve">- обслуживание </w:t>
      </w:r>
      <w:proofErr w:type="spellStart"/>
      <w:r w:rsidRPr="005B5957">
        <w:t>ударопоглащающих</w:t>
      </w:r>
      <w:proofErr w:type="spellEnd"/>
      <w:r w:rsidRPr="005B5957">
        <w:t xml:space="preserve"> покрытий;</w:t>
      </w:r>
    </w:p>
    <w:p w:rsidR="008328B2" w:rsidRPr="005B5957" w:rsidRDefault="008328B2" w:rsidP="008328B2">
      <w:pPr>
        <w:ind w:firstLine="709"/>
        <w:jc w:val="both"/>
      </w:pPr>
      <w:r w:rsidRPr="005B5957">
        <w:t>- смазку подшипников;</w:t>
      </w:r>
    </w:p>
    <w:p w:rsidR="008328B2" w:rsidRPr="005B5957" w:rsidRDefault="008328B2" w:rsidP="008328B2">
      <w:pPr>
        <w:ind w:firstLine="709"/>
        <w:jc w:val="both"/>
      </w:pPr>
      <w:r w:rsidRPr="005B5957">
        <w:t>- обеспечение чистоты оборудования и покрытий (удаление битого стекла, обломков, загрязнителей и т.п.</w:t>
      </w:r>
      <w:proofErr w:type="gramStart"/>
      <w:r w:rsidRPr="005B5957">
        <w:t xml:space="preserve"> )</w:t>
      </w:r>
      <w:proofErr w:type="gramEnd"/>
      <w:r w:rsidRPr="005B5957">
        <w:t>;</w:t>
      </w:r>
    </w:p>
    <w:p w:rsidR="008328B2" w:rsidRDefault="008328B2" w:rsidP="008328B2">
      <w:pPr>
        <w:ind w:firstLine="709"/>
        <w:jc w:val="both"/>
      </w:pPr>
      <w:r w:rsidRPr="005B5957">
        <w:t xml:space="preserve">- восстановление </w:t>
      </w:r>
      <w:proofErr w:type="spellStart"/>
      <w:r w:rsidRPr="005B5957">
        <w:t>ударопоглащающих</w:t>
      </w:r>
      <w:proofErr w:type="spellEnd"/>
      <w:r w:rsidRPr="005B5957">
        <w:t xml:space="preserve"> покрытий из</w:t>
      </w:r>
      <w:r>
        <w:t xml:space="preserve"> </w:t>
      </w:r>
      <w:r w:rsidRPr="005B5957">
        <w:t>сыпучих  матер</w:t>
      </w:r>
      <w:r>
        <w:t>иалов и корректировку их уровня;</w:t>
      </w:r>
    </w:p>
    <w:p w:rsidR="008328B2" w:rsidRPr="005B5957" w:rsidRDefault="008328B2" w:rsidP="008328B2">
      <w:pPr>
        <w:ind w:firstLine="709"/>
        <w:jc w:val="both"/>
      </w:pPr>
      <w:r>
        <w:t>-обслуживание пространства зон безопасности.</w:t>
      </w:r>
    </w:p>
    <w:p w:rsidR="008328B2" w:rsidRPr="005B5957" w:rsidRDefault="008328B2" w:rsidP="008328B2">
      <w:pPr>
        <w:ind w:firstLine="709"/>
        <w:jc w:val="both"/>
      </w:pPr>
      <w:r>
        <w:t>5</w:t>
      </w:r>
      <w:r w:rsidRPr="005B5957">
        <w:t>) Ремонтные работы детского игрового и спортивного оборудования и покрытий площадки включают:</w:t>
      </w:r>
    </w:p>
    <w:p w:rsidR="008328B2" w:rsidRPr="005B5957" w:rsidRDefault="008328B2" w:rsidP="008328B2">
      <w:pPr>
        <w:ind w:firstLine="709"/>
        <w:jc w:val="both"/>
      </w:pPr>
      <w:r w:rsidRPr="005B5957">
        <w:t>- замену крепежных деталей;</w:t>
      </w:r>
    </w:p>
    <w:p w:rsidR="008328B2" w:rsidRPr="005B5957" w:rsidRDefault="008328B2" w:rsidP="008328B2">
      <w:pPr>
        <w:ind w:firstLine="709"/>
        <w:jc w:val="both"/>
      </w:pPr>
      <w:r w:rsidRPr="005B5957">
        <w:t>- сварку;</w:t>
      </w:r>
    </w:p>
    <w:p w:rsidR="008328B2" w:rsidRPr="005B5957" w:rsidRDefault="008328B2" w:rsidP="008328B2">
      <w:pPr>
        <w:ind w:firstLine="709"/>
        <w:jc w:val="both"/>
      </w:pPr>
      <w:r w:rsidRPr="005B5957">
        <w:t>- замену частей оборудования;</w:t>
      </w:r>
    </w:p>
    <w:p w:rsidR="008328B2" w:rsidRPr="005B5957" w:rsidRDefault="008328B2" w:rsidP="008328B2">
      <w:pPr>
        <w:ind w:firstLine="709"/>
        <w:jc w:val="both"/>
      </w:pPr>
      <w:r w:rsidRPr="005B5957">
        <w:t>- замену структурных элементов оборудования.</w:t>
      </w:r>
    </w:p>
    <w:p w:rsidR="008328B2" w:rsidRDefault="008328B2" w:rsidP="008328B2">
      <w:pPr>
        <w:ind w:firstLine="709"/>
        <w:jc w:val="both"/>
      </w:pPr>
      <w:r>
        <w:t>6</w:t>
      </w:r>
      <w:r w:rsidRPr="005B5957">
        <w:t>) При обнаружении в процессе осмотра оборудования (регулярного, функционального, основного) дефектов, влияющих на безопасность оборудования, дефекты должны быть немедленно устранены. Если это невозможно, то необходимо прекратить эксплуатацию оборудования.</w:t>
      </w:r>
    </w:p>
    <w:p w:rsidR="008328B2" w:rsidRPr="005B5957" w:rsidRDefault="008328B2" w:rsidP="008328B2">
      <w:pPr>
        <w:ind w:firstLine="709"/>
        <w:jc w:val="both"/>
      </w:pPr>
    </w:p>
    <w:p w:rsidR="008328B2" w:rsidRPr="005B5957" w:rsidRDefault="008328B2" w:rsidP="008328B2">
      <w:pPr>
        <w:jc w:val="center"/>
      </w:pPr>
      <w:r w:rsidRPr="005B5957">
        <w:rPr>
          <w:b/>
          <w:bCs/>
        </w:rPr>
        <w:t>5. ЗАКЛЮЧИТЕЛЬНЫЕ ПОЛОЖЕНИЯ</w:t>
      </w:r>
    </w:p>
    <w:p w:rsidR="008328B2" w:rsidRPr="005B5957" w:rsidRDefault="008328B2" w:rsidP="008328B2">
      <w:pPr>
        <w:ind w:firstLine="709"/>
        <w:jc w:val="both"/>
      </w:pPr>
      <w:r w:rsidRPr="005B5957">
        <w:t>1) Для повышения уровня безопасной эксплуатации на детской игровой площадке либо на территории, на которой установлено детское игровое и (</w:t>
      </w:r>
      <w:proofErr w:type="gramStart"/>
      <w:r w:rsidRPr="005B5957">
        <w:t xml:space="preserve">или) </w:t>
      </w:r>
      <w:proofErr w:type="gramEnd"/>
      <w:r w:rsidRPr="005B5957">
        <w:t>спортивное оборудование, устанавливаются информационные стенды, предупреждающие родителей о правилах эксплуатации и возрастных особенностях оборудования.</w:t>
      </w:r>
    </w:p>
    <w:p w:rsidR="008328B2" w:rsidRPr="005B5957" w:rsidRDefault="008328B2" w:rsidP="008328B2">
      <w:pPr>
        <w:ind w:firstLine="709"/>
        <w:jc w:val="both"/>
      </w:pPr>
      <w:r w:rsidRPr="005B5957">
        <w:t>Информационные стенды в обязательном порядке должны содержать:</w:t>
      </w:r>
    </w:p>
    <w:p w:rsidR="008328B2" w:rsidRPr="005B5957" w:rsidRDefault="008328B2" w:rsidP="008328B2">
      <w:pPr>
        <w:ind w:firstLine="709"/>
        <w:jc w:val="both"/>
      </w:pPr>
      <w:r w:rsidRPr="005B5957">
        <w:t>- правила эксплуатации детской игровой площадки и оборудования;</w:t>
      </w:r>
    </w:p>
    <w:p w:rsidR="008328B2" w:rsidRDefault="008328B2" w:rsidP="008328B2">
      <w:pPr>
        <w:ind w:firstLine="709"/>
      </w:pPr>
      <w:r w:rsidRPr="005B5957">
        <w:t xml:space="preserve">- запреты, действующие на детской игровой площадке, либо на территории, на которой установлено детское игровое </w:t>
      </w:r>
      <w:proofErr w:type="gramStart"/>
      <w:r w:rsidRPr="005B5957">
        <w:t>и(</w:t>
      </w:r>
      <w:proofErr w:type="gramEnd"/>
      <w:r w:rsidRPr="005B5957">
        <w:t xml:space="preserve">или) спортивное оборудование, в том числе </w:t>
      </w:r>
      <w:r w:rsidRPr="005B5957">
        <w:lastRenderedPageBreak/>
        <w:t>возрастные и весовые ограничения использования оборудования, правила поведения, за</w:t>
      </w:r>
      <w:r>
        <w:t>прет на выгул домашних животных;</w:t>
      </w:r>
      <w:r>
        <w:br/>
        <w:t xml:space="preserve">           - номера телефонов службы спасения, скорой помощи;</w:t>
      </w:r>
      <w:r>
        <w:br/>
        <w:t xml:space="preserve">           - номер(а) телефона(</w:t>
      </w:r>
      <w:proofErr w:type="spellStart"/>
      <w:r>
        <w:t>ов</w:t>
      </w:r>
      <w:proofErr w:type="spellEnd"/>
      <w:r>
        <w:t>) для сообщения службе эксплуатации о неисправности и поломке оборудования.</w:t>
      </w:r>
    </w:p>
    <w:p w:rsidR="008328B2" w:rsidRPr="005B5957" w:rsidRDefault="008328B2" w:rsidP="008328B2">
      <w:pPr>
        <w:ind w:firstLine="709"/>
      </w:pPr>
      <w:r w:rsidRPr="006B4BA5">
        <w:rPr>
          <w:bCs/>
        </w:rPr>
        <w:t>В целях обеспечения  оказания экстренной помощи</w:t>
      </w:r>
      <w:r>
        <w:t>, все входы, выходы, эвакуационные пути, проходы, предназначенные для работников службы спасения, скорой помощи, службы эксплуатации, должны быть всегда доступны, открыты и свободны от препятствий.</w:t>
      </w:r>
    </w:p>
    <w:p w:rsidR="008328B2" w:rsidRDefault="008328B2" w:rsidP="008328B2">
      <w:pPr>
        <w:ind w:firstLine="709"/>
        <w:jc w:val="both"/>
        <w:rPr>
          <w:sz w:val="22"/>
          <w:szCs w:val="22"/>
        </w:rPr>
      </w:pPr>
      <w:r w:rsidRPr="005B5957">
        <w:t>2) В случае обнаружения нарушения технического состояния детского игрового или спортивного оборудования, а также покрытия детской игровой площадки, лицо, ответственное за эксплуатацию оборудования, либо площадки, обязано</w:t>
      </w:r>
      <w:r>
        <w:t xml:space="preserve"> </w:t>
      </w:r>
      <w:r w:rsidRPr="005B5957">
        <w:t>принять меры к запрещению использования детского игрового или спортивного оборудования, а также детской игровой площадки.</w:t>
      </w:r>
    </w:p>
    <w:p w:rsidR="008328B2" w:rsidRDefault="008328B2" w:rsidP="008328B2">
      <w:pPr>
        <w:pStyle w:val="fn3r"/>
        <w:pageBreakBefore/>
        <w:spacing w:before="0" w:after="0"/>
        <w:jc w:val="right"/>
      </w:pPr>
      <w:r>
        <w:rPr>
          <w:sz w:val="22"/>
          <w:szCs w:val="22"/>
        </w:rPr>
        <w:lastRenderedPageBreak/>
        <w:t xml:space="preserve">Приложение </w:t>
      </w:r>
    </w:p>
    <w:p w:rsidR="008328B2" w:rsidRDefault="008328B2" w:rsidP="008328B2">
      <w:pPr>
        <w:pStyle w:val="fn3r"/>
        <w:spacing w:before="0" w:after="0"/>
        <w:jc w:val="right"/>
      </w:pPr>
      <w:r>
        <w:rPr>
          <w:sz w:val="22"/>
          <w:szCs w:val="22"/>
        </w:rPr>
        <w:t>к Правилам содержания и эксплуатации</w:t>
      </w:r>
    </w:p>
    <w:p w:rsidR="008328B2" w:rsidRDefault="008328B2" w:rsidP="008328B2">
      <w:pPr>
        <w:jc w:val="right"/>
      </w:pPr>
      <w:r>
        <w:rPr>
          <w:sz w:val="22"/>
          <w:szCs w:val="22"/>
        </w:rPr>
        <w:t>детских площадок, игрового и</w:t>
      </w:r>
      <w:r>
        <w:t xml:space="preserve"> </w:t>
      </w:r>
      <w:r>
        <w:rPr>
          <w:sz w:val="22"/>
          <w:szCs w:val="22"/>
        </w:rPr>
        <w:t xml:space="preserve">спортивного оборудования </w:t>
      </w:r>
      <w:proofErr w:type="gramStart"/>
      <w:r>
        <w:rPr>
          <w:sz w:val="22"/>
          <w:szCs w:val="22"/>
        </w:rPr>
        <w:t>на</w:t>
      </w:r>
      <w:proofErr w:type="gramEnd"/>
    </w:p>
    <w:p w:rsidR="008328B2" w:rsidRDefault="008328B2" w:rsidP="008328B2">
      <w:pPr>
        <w:jc w:val="right"/>
      </w:pPr>
      <w:r>
        <w:rPr>
          <w:sz w:val="22"/>
          <w:szCs w:val="22"/>
        </w:rPr>
        <w:t xml:space="preserve">территории </w:t>
      </w:r>
      <w:r w:rsidRPr="00277F84">
        <w:rPr>
          <w:szCs w:val="28"/>
        </w:rPr>
        <w:t>Дубровского сельского поселения</w:t>
      </w:r>
    </w:p>
    <w:p w:rsidR="008328B2" w:rsidRDefault="008328B2" w:rsidP="008328B2">
      <w:pPr>
        <w:jc w:val="right"/>
        <w:rPr>
          <w:sz w:val="22"/>
          <w:szCs w:val="22"/>
        </w:rPr>
      </w:pPr>
    </w:p>
    <w:p w:rsidR="008328B2" w:rsidRDefault="008328B2" w:rsidP="008328B2">
      <w:pPr>
        <w:jc w:val="right"/>
        <w:rPr>
          <w:sz w:val="22"/>
          <w:szCs w:val="22"/>
        </w:rPr>
      </w:pPr>
    </w:p>
    <w:p w:rsidR="008328B2" w:rsidRDefault="008328B2" w:rsidP="008328B2">
      <w:pPr>
        <w:jc w:val="center"/>
        <w:rPr>
          <w:rStyle w:val="a3"/>
          <w:sz w:val="22"/>
          <w:szCs w:val="22"/>
        </w:rPr>
      </w:pPr>
      <w:r>
        <w:rPr>
          <w:rStyle w:val="a3"/>
          <w:sz w:val="22"/>
          <w:szCs w:val="22"/>
        </w:rPr>
        <w:t>ЖУРНАЛ</w:t>
      </w:r>
    </w:p>
    <w:p w:rsidR="008328B2" w:rsidRDefault="008328B2" w:rsidP="008328B2">
      <w:pPr>
        <w:jc w:val="center"/>
      </w:pPr>
      <w:r>
        <w:rPr>
          <w:rStyle w:val="a3"/>
          <w:sz w:val="22"/>
          <w:szCs w:val="22"/>
        </w:rPr>
        <w:t>функционального осмотра оборудования детских площадок</w:t>
      </w:r>
    </w:p>
    <w:p w:rsidR="008328B2" w:rsidRDefault="008328B2" w:rsidP="008328B2">
      <w:pPr>
        <w:jc w:val="center"/>
      </w:pPr>
    </w:p>
    <w:tbl>
      <w:tblPr>
        <w:tblW w:w="9921" w:type="dxa"/>
        <w:tblInd w:w="108" w:type="dxa"/>
        <w:tblLayout w:type="fixed"/>
        <w:tblLook w:val="0000"/>
      </w:tblPr>
      <w:tblGrid>
        <w:gridCol w:w="1630"/>
        <w:gridCol w:w="1611"/>
        <w:gridCol w:w="1805"/>
        <w:gridCol w:w="1645"/>
        <w:gridCol w:w="1753"/>
        <w:gridCol w:w="1477"/>
      </w:tblGrid>
      <w:tr w:rsidR="008328B2" w:rsidTr="007D084C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jc w:val="center"/>
            </w:pPr>
            <w:r>
              <w:rPr>
                <w:sz w:val="22"/>
                <w:szCs w:val="22"/>
              </w:rPr>
              <w:t>Дата осмотра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jc w:val="center"/>
            </w:pPr>
            <w:r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jc w:val="center"/>
            </w:pPr>
            <w:r>
              <w:t>Наименование оборудования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jc w:val="center"/>
            </w:pPr>
            <w:r>
              <w:t>Результат осмотра (оценка технического состояния)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jc w:val="center"/>
            </w:pPr>
            <w:r>
              <w:t>Предложения по устранению дефекта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jc w:val="center"/>
            </w:pPr>
            <w:r>
              <w:t>Подпись ответственного лица</w:t>
            </w:r>
          </w:p>
        </w:tc>
      </w:tr>
      <w:tr w:rsidR="008328B2" w:rsidTr="007D084C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28B2" w:rsidTr="007D084C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28B2" w:rsidTr="007D084C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28B2" w:rsidTr="007D084C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28B2" w:rsidTr="007D084C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28B2" w:rsidTr="007D084C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28B2" w:rsidTr="007D084C"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328B2" w:rsidRDefault="008328B2" w:rsidP="008328B2">
      <w:pPr>
        <w:rPr>
          <w:sz w:val="22"/>
          <w:szCs w:val="22"/>
        </w:rPr>
      </w:pPr>
    </w:p>
    <w:p w:rsidR="008328B2" w:rsidRDefault="008328B2" w:rsidP="008328B2">
      <w:pPr>
        <w:pStyle w:val="fn3r"/>
        <w:pageBreakBefore/>
        <w:spacing w:before="0" w:after="0"/>
        <w:jc w:val="right"/>
      </w:pPr>
      <w:r>
        <w:rPr>
          <w:sz w:val="22"/>
          <w:szCs w:val="22"/>
        </w:rPr>
        <w:lastRenderedPageBreak/>
        <w:t>Приложение №2</w:t>
      </w:r>
    </w:p>
    <w:p w:rsidR="008328B2" w:rsidRDefault="008328B2" w:rsidP="008328B2">
      <w:pPr>
        <w:pStyle w:val="fn3r"/>
        <w:spacing w:before="0" w:after="0"/>
        <w:jc w:val="right"/>
      </w:pPr>
      <w:r>
        <w:rPr>
          <w:sz w:val="22"/>
          <w:szCs w:val="22"/>
        </w:rPr>
        <w:t>к Правилам содержания и эксплуатации</w:t>
      </w:r>
    </w:p>
    <w:p w:rsidR="008328B2" w:rsidRDefault="008328B2" w:rsidP="008328B2">
      <w:pPr>
        <w:jc w:val="right"/>
      </w:pPr>
      <w:r>
        <w:rPr>
          <w:sz w:val="22"/>
          <w:szCs w:val="22"/>
        </w:rPr>
        <w:t>детских площадок, игрового и</w:t>
      </w:r>
      <w:r>
        <w:t xml:space="preserve"> </w:t>
      </w:r>
      <w:r>
        <w:rPr>
          <w:sz w:val="22"/>
          <w:szCs w:val="22"/>
        </w:rPr>
        <w:t xml:space="preserve">спортивного оборудования </w:t>
      </w:r>
      <w:proofErr w:type="gramStart"/>
      <w:r>
        <w:rPr>
          <w:sz w:val="22"/>
          <w:szCs w:val="22"/>
        </w:rPr>
        <w:t>на</w:t>
      </w:r>
      <w:proofErr w:type="gramEnd"/>
    </w:p>
    <w:p w:rsidR="008328B2" w:rsidRDefault="008328B2" w:rsidP="008328B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территории </w:t>
      </w:r>
      <w:r w:rsidRPr="00277F84">
        <w:rPr>
          <w:szCs w:val="28"/>
        </w:rPr>
        <w:t>Дубровского сельского поселения</w:t>
      </w:r>
    </w:p>
    <w:p w:rsidR="008328B2" w:rsidRDefault="008328B2" w:rsidP="008328B2">
      <w:pPr>
        <w:jc w:val="right"/>
        <w:rPr>
          <w:sz w:val="22"/>
          <w:szCs w:val="22"/>
        </w:rPr>
      </w:pPr>
    </w:p>
    <w:p w:rsidR="008328B2" w:rsidRDefault="008328B2" w:rsidP="008328B2">
      <w:pPr>
        <w:jc w:val="center"/>
      </w:pPr>
      <w:r>
        <w:rPr>
          <w:rStyle w:val="a3"/>
          <w:sz w:val="22"/>
          <w:szCs w:val="22"/>
        </w:rPr>
        <w:t>АКТ</w:t>
      </w:r>
    </w:p>
    <w:p w:rsidR="008328B2" w:rsidRDefault="008328B2" w:rsidP="008328B2">
      <w:pPr>
        <w:jc w:val="center"/>
      </w:pPr>
      <w:r>
        <w:rPr>
          <w:rStyle w:val="a3"/>
          <w:sz w:val="22"/>
          <w:szCs w:val="22"/>
        </w:rPr>
        <w:t>установления дефектов в ходе осмотра</w:t>
      </w:r>
    </w:p>
    <w:p w:rsidR="008328B2" w:rsidRDefault="008328B2" w:rsidP="008328B2">
      <w:pPr>
        <w:jc w:val="center"/>
      </w:pPr>
      <w:r>
        <w:rPr>
          <w:rStyle w:val="a3"/>
          <w:sz w:val="22"/>
          <w:szCs w:val="22"/>
        </w:rPr>
        <w:t>детской игровой площадки, детского игрового или спортивного оборудования</w:t>
      </w:r>
    </w:p>
    <w:p w:rsidR="008328B2" w:rsidRDefault="008328B2" w:rsidP="008328B2"/>
    <w:p w:rsidR="008328B2" w:rsidRDefault="008328B2" w:rsidP="008328B2">
      <w:pPr>
        <w:ind w:firstLine="709"/>
        <w:jc w:val="both"/>
      </w:pPr>
      <w:r>
        <w:rPr>
          <w:sz w:val="22"/>
          <w:szCs w:val="22"/>
        </w:rPr>
        <w:t xml:space="preserve">№_______________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от «___» ______________</w:t>
      </w:r>
    </w:p>
    <w:p w:rsidR="008328B2" w:rsidRDefault="008328B2" w:rsidP="008328B2">
      <w:pPr>
        <w:ind w:firstLine="709"/>
        <w:jc w:val="both"/>
        <w:rPr>
          <w:sz w:val="22"/>
          <w:szCs w:val="22"/>
        </w:rPr>
      </w:pPr>
    </w:p>
    <w:p w:rsidR="008328B2" w:rsidRDefault="008328B2" w:rsidP="008328B2">
      <w:pPr>
        <w:ind w:firstLine="709"/>
        <w:jc w:val="both"/>
      </w:pPr>
      <w:r>
        <w:rPr>
          <w:sz w:val="22"/>
          <w:szCs w:val="22"/>
        </w:rPr>
        <w:t>Собственник (пользователь)________________________________________</w:t>
      </w:r>
    </w:p>
    <w:p w:rsidR="008328B2" w:rsidRDefault="008328B2" w:rsidP="008328B2">
      <w:pPr>
        <w:ind w:firstLine="709"/>
        <w:jc w:val="both"/>
      </w:pPr>
      <w:r>
        <w:rPr>
          <w:sz w:val="22"/>
          <w:szCs w:val="22"/>
        </w:rPr>
        <w:t>Адрес установки__________________________________________________</w:t>
      </w:r>
    </w:p>
    <w:p w:rsidR="008328B2" w:rsidRDefault="008328B2" w:rsidP="008328B2">
      <w:pPr>
        <w:ind w:firstLine="709"/>
        <w:jc w:val="both"/>
      </w:pPr>
      <w:r>
        <w:rPr>
          <w:sz w:val="22"/>
          <w:szCs w:val="22"/>
        </w:rPr>
        <w:t>Характеристики поверхности игровой площадки:</w:t>
      </w:r>
    </w:p>
    <w:p w:rsidR="008328B2" w:rsidRDefault="008328B2" w:rsidP="008328B2">
      <w:pPr>
        <w:ind w:firstLine="709"/>
        <w:jc w:val="both"/>
      </w:pPr>
      <w:r>
        <w:rPr>
          <w:sz w:val="22"/>
          <w:szCs w:val="22"/>
        </w:rPr>
        <w:t>_________________________________________________________________</w:t>
      </w:r>
    </w:p>
    <w:p w:rsidR="008328B2" w:rsidRDefault="008328B2" w:rsidP="008328B2">
      <w:pPr>
        <w:ind w:firstLine="709"/>
        <w:jc w:val="both"/>
      </w:pPr>
      <w:r>
        <w:rPr>
          <w:sz w:val="22"/>
          <w:szCs w:val="22"/>
        </w:rPr>
        <w:t>_________________________________________________________________</w:t>
      </w:r>
    </w:p>
    <w:p w:rsidR="008328B2" w:rsidRDefault="008328B2" w:rsidP="008328B2">
      <w:pPr>
        <w:rPr>
          <w:sz w:val="22"/>
          <w:szCs w:val="22"/>
        </w:rPr>
      </w:pPr>
    </w:p>
    <w:p w:rsidR="008328B2" w:rsidRDefault="008328B2" w:rsidP="008328B2">
      <w:pPr>
        <w:ind w:firstLine="709"/>
      </w:pPr>
      <w:r>
        <w:rPr>
          <w:sz w:val="22"/>
          <w:szCs w:val="22"/>
        </w:rPr>
        <w:t>Перечень оборудования:</w:t>
      </w:r>
    </w:p>
    <w:p w:rsidR="008328B2" w:rsidRDefault="008328B2" w:rsidP="008328B2">
      <w:pPr>
        <w:ind w:firstLine="709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61"/>
        <w:gridCol w:w="2622"/>
        <w:gridCol w:w="1649"/>
        <w:gridCol w:w="1664"/>
        <w:gridCol w:w="1651"/>
        <w:gridCol w:w="1674"/>
      </w:tblGrid>
      <w:tr w:rsidR="008328B2" w:rsidTr="007D084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jc w:val="center"/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jc w:val="center"/>
            </w:pPr>
            <w:r>
              <w:rPr>
                <w:sz w:val="22"/>
                <w:szCs w:val="22"/>
              </w:rPr>
              <w:t>Результат осмотра</w:t>
            </w: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jc w:val="center"/>
            </w:pPr>
            <w:r>
              <w:rPr>
                <w:sz w:val="22"/>
                <w:szCs w:val="22"/>
              </w:rPr>
              <w:t>Выявленные дефекты</w:t>
            </w: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jc w:val="center"/>
            </w:pPr>
            <w:r>
              <w:rPr>
                <w:sz w:val="22"/>
                <w:szCs w:val="22"/>
              </w:rPr>
              <w:t>Принятые меры</w:t>
            </w: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jc w:val="center"/>
            </w:pPr>
            <w:r>
              <w:rPr>
                <w:sz w:val="22"/>
                <w:szCs w:val="22"/>
              </w:rPr>
              <w:t>Примечание</w:t>
            </w:r>
          </w:p>
        </w:tc>
      </w:tr>
      <w:tr w:rsidR="008328B2" w:rsidTr="007D084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28B2" w:rsidTr="007D084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28B2" w:rsidTr="007D084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28B2" w:rsidTr="007D084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28B2" w:rsidTr="007D084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28B2" w:rsidTr="007D084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8328B2" w:rsidTr="007D084C"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8B2" w:rsidRDefault="008328B2" w:rsidP="007D084C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8328B2" w:rsidRDefault="008328B2" w:rsidP="008328B2">
      <w:pPr>
        <w:rPr>
          <w:sz w:val="22"/>
          <w:szCs w:val="22"/>
        </w:rPr>
      </w:pPr>
    </w:p>
    <w:p w:rsidR="008328B2" w:rsidRDefault="008328B2" w:rsidP="008328B2">
      <w:pPr>
        <w:ind w:firstLine="709"/>
      </w:pPr>
      <w:r>
        <w:rPr>
          <w:sz w:val="22"/>
          <w:szCs w:val="22"/>
        </w:rPr>
        <w:t>Осмотр и проверка детского игрового оборудования подтверждает</w:t>
      </w:r>
    </w:p>
    <w:p w:rsidR="008328B2" w:rsidRDefault="008328B2" w:rsidP="008328B2">
      <w:pPr>
        <w:ind w:firstLine="709"/>
      </w:pPr>
      <w:r>
        <w:rPr>
          <w:sz w:val="22"/>
          <w:szCs w:val="22"/>
        </w:rPr>
        <w:t>его безопасную эксплуатацию.</w:t>
      </w:r>
    </w:p>
    <w:p w:rsidR="008328B2" w:rsidRDefault="008328B2" w:rsidP="008328B2">
      <w:pPr>
        <w:ind w:firstLine="709"/>
        <w:rPr>
          <w:sz w:val="22"/>
          <w:szCs w:val="22"/>
        </w:rPr>
      </w:pPr>
    </w:p>
    <w:p w:rsidR="008328B2" w:rsidRDefault="008328B2" w:rsidP="008328B2">
      <w:pPr>
        <w:ind w:firstLine="709"/>
      </w:pPr>
      <w:r>
        <w:rPr>
          <w:sz w:val="22"/>
          <w:szCs w:val="22"/>
        </w:rPr>
        <w:t>Ответственный исполнитель _______________________________(подпись)</w:t>
      </w:r>
    </w:p>
    <w:p w:rsidR="008328B2" w:rsidRDefault="008328B2" w:rsidP="008328B2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(должность и Ф.И.О.)</w:t>
      </w:r>
    </w:p>
    <w:p w:rsidR="008328B2" w:rsidRDefault="008328B2" w:rsidP="008328B2">
      <w:pPr>
        <w:rPr>
          <w:sz w:val="22"/>
          <w:szCs w:val="22"/>
        </w:rPr>
      </w:pPr>
    </w:p>
    <w:p w:rsidR="008328B2" w:rsidRDefault="008328B2" w:rsidP="008328B2"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Дата осмотра «___» _______________</w:t>
      </w:r>
    </w:p>
    <w:p w:rsidR="008328B2" w:rsidRDefault="008328B2" w:rsidP="008328B2">
      <w:pPr>
        <w:pStyle w:val="fn3r"/>
        <w:spacing w:before="0" w:after="0"/>
        <w:jc w:val="right"/>
        <w:rPr>
          <w:sz w:val="22"/>
          <w:szCs w:val="22"/>
        </w:rPr>
      </w:pPr>
    </w:p>
    <w:p w:rsidR="008328B2" w:rsidRDefault="008328B2" w:rsidP="008328B2">
      <w:pPr>
        <w:jc w:val="center"/>
      </w:pPr>
    </w:p>
    <w:p w:rsidR="00463D28" w:rsidRDefault="00463D28"/>
    <w:sectPr w:rsidR="00463D28" w:rsidSect="00463D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Raleway">
    <w:altName w:val="Times New Roman"/>
    <w:charset w:val="CC"/>
    <w:family w:val="auto"/>
    <w:pitch w:val="variable"/>
    <w:sig w:usb0="00000001" w:usb1="5000205B" w:usb2="00000000" w:usb3="00000000" w:csb0="000001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8B2"/>
    <w:rsid w:val="0013783A"/>
    <w:rsid w:val="003513D4"/>
    <w:rsid w:val="00411F71"/>
    <w:rsid w:val="00463D28"/>
    <w:rsid w:val="00605F1F"/>
    <w:rsid w:val="006B1E8C"/>
    <w:rsid w:val="008328B2"/>
    <w:rsid w:val="00B45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B2"/>
    <w:pPr>
      <w:suppressAutoHyphens/>
      <w:spacing w:after="0" w:line="240" w:lineRule="auto"/>
    </w:pPr>
    <w:rPr>
      <w:rFonts w:eastAsia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8328B2"/>
    <w:rPr>
      <w:rFonts w:cs="Times New Roman"/>
      <w:b/>
      <w:bCs/>
    </w:rPr>
  </w:style>
  <w:style w:type="paragraph" w:styleId="a4">
    <w:name w:val="header"/>
    <w:basedOn w:val="a"/>
    <w:link w:val="a5"/>
    <w:rsid w:val="008328B2"/>
  </w:style>
  <w:style w:type="character" w:customStyle="1" w:styleId="a5">
    <w:name w:val="Верхний колонтитул Знак"/>
    <w:basedOn w:val="a0"/>
    <w:link w:val="a4"/>
    <w:rsid w:val="008328B2"/>
    <w:rPr>
      <w:rFonts w:eastAsia="Times New Roman"/>
      <w:sz w:val="24"/>
      <w:szCs w:val="24"/>
      <w:lang w:eastAsia="zh-CN"/>
    </w:rPr>
  </w:style>
  <w:style w:type="paragraph" w:customStyle="1" w:styleId="ConsPlusNormal">
    <w:name w:val="ConsPlusNormal"/>
    <w:rsid w:val="008328B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6">
    <w:name w:val="No Spacing"/>
    <w:uiPriority w:val="1"/>
    <w:qFormat/>
    <w:rsid w:val="008328B2"/>
    <w:pPr>
      <w:suppressAutoHyphens/>
      <w:spacing w:after="0" w:line="240" w:lineRule="auto"/>
    </w:pPr>
    <w:rPr>
      <w:rFonts w:ascii="Calibri" w:eastAsia="Times New Roman" w:hAnsi="Calibri" w:cs="Calibri"/>
      <w:sz w:val="22"/>
      <w:szCs w:val="22"/>
      <w:lang w:eastAsia="zh-CN"/>
    </w:rPr>
  </w:style>
  <w:style w:type="paragraph" w:customStyle="1" w:styleId="fn3r">
    <w:name w:val="fn3r"/>
    <w:basedOn w:val="a"/>
    <w:rsid w:val="008328B2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2023-08-04T08:59:00Z</dcterms:created>
  <dcterms:modified xsi:type="dcterms:W3CDTF">2023-08-04T09:41:00Z</dcterms:modified>
</cp:coreProperties>
</file>